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05EBE" w14:textId="77777777" w:rsidR="0032526F" w:rsidRPr="00C66C78" w:rsidRDefault="00D67A05" w:rsidP="00232CF2">
      <w:pPr>
        <w:pStyle w:val="ListParagraph"/>
        <w:numPr>
          <w:ilvl w:val="0"/>
          <w:numId w:val="43"/>
        </w:numPr>
        <w:jc w:val="left"/>
        <w:rPr>
          <w:rFonts w:ascii="Calibri" w:eastAsia="Calibri" w:hAnsi="Calibri" w:cs="Arial"/>
          <w:b/>
          <w:sz w:val="22"/>
          <w:szCs w:val="22"/>
          <w:lang w:eastAsia="en-US"/>
        </w:rPr>
      </w:pPr>
      <w:r w:rsidRPr="00D67A05">
        <w:rPr>
          <w:rFonts w:ascii="Calibri" w:eastAsia="Calibri" w:hAnsi="Calibri" w:cs="Arial"/>
          <w:b/>
          <w:sz w:val="22"/>
          <w:szCs w:val="22"/>
          <w:lang w:eastAsia="en-US"/>
        </w:rPr>
        <w:t>Enrolment and Course Fees (Evening Classes)</w:t>
      </w:r>
    </w:p>
    <w:p w14:paraId="63205EBF" w14:textId="4000A69C" w:rsidR="00B22018" w:rsidRPr="00D67A05" w:rsidRDefault="00D67A05" w:rsidP="00232CF2">
      <w:pPr>
        <w:jc w:val="left"/>
        <w:rPr>
          <w:rFonts w:ascii="Calibri" w:eastAsia="Calibri" w:hAnsi="Calibri" w:cs="Arial"/>
          <w:sz w:val="22"/>
          <w:szCs w:val="22"/>
          <w:lang w:eastAsia="en-US"/>
        </w:rPr>
      </w:pPr>
      <w:r w:rsidRPr="00D67A05">
        <w:rPr>
          <w:rFonts w:ascii="Calibri" w:eastAsia="Calibri" w:hAnsi="Calibri" w:cs="Arial"/>
          <w:sz w:val="22"/>
          <w:szCs w:val="22"/>
          <w:lang w:eastAsia="en-US"/>
        </w:rPr>
        <w:t>Payment of the full course fees must be made in advance and should be made at the time of placing a booking</w:t>
      </w:r>
      <w:r w:rsidR="00F74DA1">
        <w:rPr>
          <w:rFonts w:ascii="Calibri" w:eastAsia="Calibri" w:hAnsi="Calibri" w:cs="Arial"/>
          <w:sz w:val="22"/>
          <w:szCs w:val="22"/>
          <w:lang w:eastAsia="en-US"/>
        </w:rPr>
        <w:t>.</w:t>
      </w:r>
      <w:r w:rsidRPr="00D67A05">
        <w:rPr>
          <w:rFonts w:ascii="Calibri" w:eastAsia="Calibri" w:hAnsi="Calibri" w:cs="Arial"/>
          <w:sz w:val="22"/>
          <w:szCs w:val="22"/>
          <w:lang w:eastAsia="en-US"/>
        </w:rPr>
        <w:t xml:space="preserve"> </w:t>
      </w:r>
      <w:r w:rsidR="00F74DA1" w:rsidRPr="00F74DA1">
        <w:rPr>
          <w:rFonts w:ascii="Calibri" w:eastAsia="Calibri" w:hAnsi="Calibri" w:cs="Arial"/>
          <w:sz w:val="22"/>
          <w:szCs w:val="22"/>
          <w:lang w:eastAsia="en-US"/>
        </w:rPr>
        <w:t>It is not possible to attend a course unless payment has been received.</w:t>
      </w:r>
    </w:p>
    <w:p w14:paraId="63205EC0" w14:textId="15503240" w:rsidR="00B22018" w:rsidRPr="00D67A05" w:rsidRDefault="00D67A05" w:rsidP="00232CF2">
      <w:pPr>
        <w:jc w:val="left"/>
        <w:rPr>
          <w:rFonts w:ascii="Calibri" w:eastAsia="Calibri" w:hAnsi="Calibri" w:cs="Arial"/>
          <w:sz w:val="22"/>
          <w:szCs w:val="22"/>
          <w:lang w:eastAsia="en-US"/>
        </w:rPr>
      </w:pPr>
      <w:r w:rsidRPr="00D67A05">
        <w:rPr>
          <w:rFonts w:ascii="Calibri" w:eastAsia="Calibri" w:hAnsi="Calibri" w:cs="Arial"/>
          <w:sz w:val="22"/>
          <w:szCs w:val="22"/>
          <w:lang w:eastAsia="en-US"/>
        </w:rPr>
        <w:t xml:space="preserve">To qualify for a concessionary </w:t>
      </w:r>
      <w:r w:rsidR="0081433A" w:rsidRPr="00D67A05">
        <w:rPr>
          <w:rFonts w:ascii="Calibri" w:eastAsia="Calibri" w:hAnsi="Calibri" w:cs="Arial"/>
          <w:sz w:val="22"/>
          <w:szCs w:val="22"/>
          <w:lang w:eastAsia="en-US"/>
        </w:rPr>
        <w:t>fee,</w:t>
      </w:r>
      <w:r w:rsidRPr="00D67A05">
        <w:rPr>
          <w:rFonts w:ascii="Calibri" w:eastAsia="Calibri" w:hAnsi="Calibri" w:cs="Arial"/>
          <w:sz w:val="22"/>
          <w:szCs w:val="22"/>
          <w:lang w:eastAsia="en-US"/>
        </w:rPr>
        <w:t xml:space="preserve"> you must be eligible at the time of enrolment and be prepared to provide supporting evidence.  To qualify for a reduced rate members’ fee, your subscription to the Ipswich Institute must be maintained throughout the length of the course.</w:t>
      </w:r>
    </w:p>
    <w:p w14:paraId="63205EC2" w14:textId="77777777" w:rsidR="00B22018" w:rsidRPr="00D67A05" w:rsidRDefault="00D67A05" w:rsidP="00232CF2">
      <w:pPr>
        <w:jc w:val="left"/>
        <w:rPr>
          <w:rFonts w:ascii="Calibri" w:eastAsia="Calibri" w:hAnsi="Calibri" w:cs="Arial"/>
          <w:sz w:val="22"/>
          <w:szCs w:val="22"/>
          <w:lang w:eastAsia="en-US"/>
        </w:rPr>
      </w:pPr>
      <w:r w:rsidRPr="00D67A05">
        <w:rPr>
          <w:rFonts w:ascii="Calibri" w:eastAsia="Calibri" w:hAnsi="Calibri" w:cs="Arial"/>
          <w:sz w:val="22"/>
          <w:szCs w:val="22"/>
          <w:lang w:eastAsia="en-US"/>
        </w:rPr>
        <w:t>We accept payment by credit or debit card, cash or cheque, but cannot take payment by phone or direct bank transfer.</w:t>
      </w:r>
    </w:p>
    <w:p w14:paraId="63205EC3" w14:textId="77777777" w:rsidR="00D67A05" w:rsidRPr="00B22018" w:rsidRDefault="00D67A05" w:rsidP="00232CF2">
      <w:pPr>
        <w:pStyle w:val="ListParagraph"/>
        <w:numPr>
          <w:ilvl w:val="0"/>
          <w:numId w:val="43"/>
        </w:numPr>
        <w:jc w:val="left"/>
        <w:rPr>
          <w:rFonts w:ascii="Calibri" w:eastAsia="Calibri" w:hAnsi="Calibri" w:cs="Arial"/>
          <w:b/>
          <w:sz w:val="22"/>
          <w:szCs w:val="22"/>
          <w:lang w:eastAsia="en-US"/>
        </w:rPr>
      </w:pPr>
      <w:r w:rsidRPr="00B22018">
        <w:rPr>
          <w:rFonts w:ascii="Calibri" w:eastAsia="Calibri" w:hAnsi="Calibri" w:cs="Arial"/>
          <w:b/>
          <w:sz w:val="22"/>
          <w:szCs w:val="22"/>
          <w:lang w:eastAsia="en-US"/>
        </w:rPr>
        <w:t>Enrolment and Course Fees (Day Classes)</w:t>
      </w:r>
    </w:p>
    <w:p w14:paraId="63205EC4" w14:textId="12BF1D1D" w:rsidR="00B22018" w:rsidRPr="00D67A05" w:rsidRDefault="00D67A05" w:rsidP="00232CF2">
      <w:pPr>
        <w:jc w:val="left"/>
        <w:rPr>
          <w:rFonts w:ascii="Calibri" w:eastAsia="Calibri" w:hAnsi="Calibri" w:cs="Arial"/>
          <w:sz w:val="22"/>
          <w:szCs w:val="22"/>
          <w:lang w:eastAsia="en-US"/>
        </w:rPr>
      </w:pPr>
      <w:r w:rsidRPr="00D67A05">
        <w:rPr>
          <w:rFonts w:ascii="Calibri" w:eastAsia="Calibri" w:hAnsi="Calibri" w:cs="Arial"/>
          <w:sz w:val="22"/>
          <w:szCs w:val="22"/>
          <w:lang w:eastAsia="en-US"/>
        </w:rPr>
        <w:t>Payment of the full course fees must be made in advance and should be made at the time of placing a booking. A place cannot be reserved without payment.</w:t>
      </w:r>
      <w:r w:rsidR="00F74DA1" w:rsidRPr="00F74DA1">
        <w:t xml:space="preserve"> </w:t>
      </w:r>
      <w:r w:rsidR="00F74DA1" w:rsidRPr="00F74DA1">
        <w:rPr>
          <w:rFonts w:ascii="Calibri" w:eastAsia="Calibri" w:hAnsi="Calibri" w:cs="Arial"/>
          <w:sz w:val="22"/>
          <w:szCs w:val="22"/>
          <w:lang w:eastAsia="en-US"/>
        </w:rPr>
        <w:t>It is not possible to attend a course unless payment has been received.</w:t>
      </w:r>
    </w:p>
    <w:p w14:paraId="63205EC5" w14:textId="77777777" w:rsidR="00B22018" w:rsidRPr="00D67A05" w:rsidRDefault="00D67A05" w:rsidP="00232CF2">
      <w:pPr>
        <w:jc w:val="left"/>
        <w:rPr>
          <w:rFonts w:ascii="Calibri" w:eastAsia="Calibri" w:hAnsi="Calibri" w:cs="Arial"/>
          <w:sz w:val="22"/>
          <w:szCs w:val="22"/>
          <w:lang w:eastAsia="en-US"/>
        </w:rPr>
      </w:pPr>
      <w:r w:rsidRPr="00D67A05">
        <w:rPr>
          <w:rFonts w:ascii="Calibri" w:eastAsia="Calibri" w:hAnsi="Calibri" w:cs="Arial"/>
          <w:sz w:val="22"/>
          <w:szCs w:val="22"/>
          <w:lang w:eastAsia="en-US"/>
        </w:rPr>
        <w:t>To attend a Day Course, your subscription to the Ipswich Institute must be maintained throughout the length of the course.</w:t>
      </w:r>
    </w:p>
    <w:p w14:paraId="63205EC7" w14:textId="77777777" w:rsidR="00B22018" w:rsidRPr="00D67A05" w:rsidRDefault="00D67A05" w:rsidP="00232CF2">
      <w:pPr>
        <w:jc w:val="left"/>
        <w:rPr>
          <w:rFonts w:ascii="Calibri" w:eastAsia="Calibri" w:hAnsi="Calibri" w:cs="Arial"/>
          <w:sz w:val="22"/>
          <w:szCs w:val="22"/>
          <w:lang w:eastAsia="en-US"/>
        </w:rPr>
      </w:pPr>
      <w:r w:rsidRPr="00D67A05">
        <w:rPr>
          <w:rFonts w:ascii="Calibri" w:eastAsia="Calibri" w:hAnsi="Calibri" w:cs="Arial"/>
          <w:sz w:val="22"/>
          <w:szCs w:val="22"/>
          <w:lang w:eastAsia="en-US"/>
        </w:rPr>
        <w:t>We accept payment by credit or debit card, cash or cheque, but cannot take payment by phone or direct bank transfer.</w:t>
      </w:r>
    </w:p>
    <w:p w14:paraId="63205EC8" w14:textId="77777777" w:rsidR="00D67A05" w:rsidRPr="00B22018" w:rsidRDefault="00D67A05" w:rsidP="00232CF2">
      <w:pPr>
        <w:pStyle w:val="ListParagraph"/>
        <w:numPr>
          <w:ilvl w:val="0"/>
          <w:numId w:val="43"/>
        </w:numPr>
        <w:jc w:val="left"/>
        <w:rPr>
          <w:rFonts w:ascii="Calibri" w:eastAsia="Calibri" w:hAnsi="Calibri" w:cs="Arial"/>
          <w:b/>
          <w:sz w:val="22"/>
          <w:szCs w:val="22"/>
          <w:lang w:eastAsia="en-US"/>
        </w:rPr>
      </w:pPr>
      <w:r w:rsidRPr="00B22018">
        <w:rPr>
          <w:rFonts w:ascii="Calibri" w:eastAsia="Calibri" w:hAnsi="Calibri" w:cs="Arial"/>
          <w:b/>
          <w:sz w:val="22"/>
          <w:szCs w:val="22"/>
          <w:lang w:eastAsia="en-US"/>
        </w:rPr>
        <w:t>Cancellation &amp; Refunds</w:t>
      </w:r>
    </w:p>
    <w:p w14:paraId="63205EC9" w14:textId="77777777" w:rsidR="00D67A05" w:rsidRPr="00D67A05" w:rsidRDefault="00D67A05" w:rsidP="00232CF2">
      <w:pPr>
        <w:jc w:val="left"/>
        <w:rPr>
          <w:rFonts w:ascii="Calibri" w:eastAsia="Calibri" w:hAnsi="Calibri" w:cs="Arial"/>
          <w:sz w:val="22"/>
          <w:szCs w:val="22"/>
          <w:lang w:eastAsia="en-US"/>
        </w:rPr>
      </w:pPr>
      <w:r w:rsidRPr="00D67A05">
        <w:rPr>
          <w:rFonts w:ascii="Calibri" w:eastAsia="Calibri" w:hAnsi="Calibri" w:cs="Arial"/>
          <w:sz w:val="22"/>
          <w:szCs w:val="22"/>
          <w:lang w:eastAsia="en-US"/>
        </w:rPr>
        <w:t>Cancellations m</w:t>
      </w:r>
      <w:r w:rsidR="00A10F95">
        <w:rPr>
          <w:rFonts w:ascii="Calibri" w:eastAsia="Calibri" w:hAnsi="Calibri" w:cs="Arial"/>
          <w:sz w:val="22"/>
          <w:szCs w:val="22"/>
          <w:lang w:eastAsia="en-US"/>
        </w:rPr>
        <w:t>ust be made in writing by post or</w:t>
      </w:r>
      <w:r w:rsidRPr="00D67A05">
        <w:rPr>
          <w:rFonts w:ascii="Calibri" w:eastAsia="Calibri" w:hAnsi="Calibri" w:cs="Arial"/>
          <w:sz w:val="22"/>
          <w:szCs w:val="22"/>
          <w:lang w:eastAsia="en-US"/>
        </w:rPr>
        <w:t xml:space="preserve"> email </w:t>
      </w:r>
      <w:r w:rsidR="00A10F95">
        <w:rPr>
          <w:rFonts w:ascii="Calibri" w:eastAsia="Calibri" w:hAnsi="Calibri" w:cs="Arial"/>
          <w:sz w:val="22"/>
          <w:szCs w:val="22"/>
          <w:lang w:eastAsia="en-US"/>
        </w:rPr>
        <w:t>(</w:t>
      </w:r>
      <w:hyperlink r:id="rId10" w:history="1">
        <w:r w:rsidR="00B22018" w:rsidRPr="00B700A5">
          <w:rPr>
            <w:rStyle w:val="Hyperlink"/>
            <w:rFonts w:ascii="Calibri" w:eastAsia="Calibri" w:hAnsi="Calibri" w:cs="Arial"/>
            <w:sz w:val="22"/>
            <w:szCs w:val="22"/>
            <w:lang w:eastAsia="en-US"/>
          </w:rPr>
          <w:t>library@ipswichinstitute.org.uk</w:t>
        </w:r>
      </w:hyperlink>
      <w:r w:rsidR="00A10F95">
        <w:rPr>
          <w:rFonts w:ascii="Calibri" w:eastAsia="Calibri" w:hAnsi="Calibri" w:cs="Arial"/>
          <w:sz w:val="22"/>
          <w:szCs w:val="22"/>
          <w:lang w:eastAsia="en-US"/>
        </w:rPr>
        <w:t>)</w:t>
      </w:r>
      <w:r w:rsidR="00B22018">
        <w:rPr>
          <w:rFonts w:ascii="Calibri" w:eastAsia="Calibri" w:hAnsi="Calibri" w:cs="Arial"/>
          <w:sz w:val="22"/>
          <w:szCs w:val="22"/>
          <w:lang w:eastAsia="en-US"/>
        </w:rPr>
        <w:t xml:space="preserve">. </w:t>
      </w:r>
    </w:p>
    <w:p w14:paraId="63205ECA" w14:textId="77777777" w:rsidR="00D67A05" w:rsidRPr="00D67A05" w:rsidRDefault="00D67A05" w:rsidP="00232CF2">
      <w:pPr>
        <w:jc w:val="left"/>
        <w:rPr>
          <w:rFonts w:ascii="Calibri" w:eastAsia="Calibri" w:hAnsi="Calibri" w:cs="Arial"/>
          <w:sz w:val="22"/>
          <w:szCs w:val="22"/>
          <w:lang w:eastAsia="en-US"/>
        </w:rPr>
      </w:pPr>
      <w:r w:rsidRPr="00D67A05">
        <w:rPr>
          <w:rFonts w:ascii="Calibri" w:eastAsia="Calibri" w:hAnsi="Calibri" w:cs="Arial"/>
          <w:sz w:val="22"/>
          <w:szCs w:val="22"/>
          <w:lang w:eastAsia="en-US"/>
        </w:rPr>
        <w:t xml:space="preserve">A refund of fees paid will be granted, </w:t>
      </w:r>
      <w:r w:rsidR="00A10F95">
        <w:rPr>
          <w:rFonts w:ascii="Calibri" w:eastAsia="Calibri" w:hAnsi="Calibri" w:cs="Arial"/>
          <w:sz w:val="22"/>
          <w:szCs w:val="22"/>
          <w:lang w:eastAsia="en-US"/>
        </w:rPr>
        <w:t>subject to the following</w:t>
      </w:r>
      <w:r w:rsidRPr="00D67A05">
        <w:rPr>
          <w:rFonts w:ascii="Calibri" w:eastAsia="Calibri" w:hAnsi="Calibri" w:cs="Arial"/>
          <w:sz w:val="22"/>
          <w:szCs w:val="22"/>
          <w:lang w:eastAsia="en-US"/>
        </w:rPr>
        <w:t>:</w:t>
      </w:r>
    </w:p>
    <w:p w14:paraId="3220DBC0" w14:textId="46706502" w:rsidR="004F2A8C" w:rsidRPr="004F2A8C" w:rsidRDefault="004F2A8C" w:rsidP="00232CF2">
      <w:pPr>
        <w:pStyle w:val="ListParagraph"/>
        <w:numPr>
          <w:ilvl w:val="0"/>
          <w:numId w:val="46"/>
        </w:numPr>
        <w:jc w:val="left"/>
        <w:rPr>
          <w:rFonts w:ascii="Calibri" w:eastAsia="Calibri" w:hAnsi="Calibri" w:cs="Arial"/>
          <w:sz w:val="22"/>
          <w:szCs w:val="22"/>
          <w:lang w:eastAsia="en-US"/>
        </w:rPr>
      </w:pPr>
      <w:r w:rsidRPr="004F2A8C">
        <w:rPr>
          <w:rFonts w:ascii="Calibri" w:eastAsia="Calibri" w:hAnsi="Calibri" w:cs="Arial"/>
          <w:sz w:val="22"/>
          <w:szCs w:val="22"/>
          <w:lang w:eastAsia="en-US"/>
        </w:rPr>
        <w:t>Cancellations made within 14 days of booking will receive a full refund. If your course starts within the 14-day period, you must pay for the value of the sessions and services you have received.</w:t>
      </w:r>
    </w:p>
    <w:p w14:paraId="25469758" w14:textId="505621AD" w:rsidR="004F2A8C" w:rsidRPr="004F2A8C" w:rsidRDefault="004F2A8C" w:rsidP="00232CF2">
      <w:pPr>
        <w:pStyle w:val="ListParagraph"/>
        <w:numPr>
          <w:ilvl w:val="0"/>
          <w:numId w:val="46"/>
        </w:numPr>
        <w:jc w:val="left"/>
        <w:rPr>
          <w:rFonts w:ascii="Calibri" w:eastAsia="Calibri" w:hAnsi="Calibri" w:cs="Arial"/>
          <w:sz w:val="22"/>
          <w:szCs w:val="22"/>
          <w:lang w:eastAsia="en-US"/>
        </w:rPr>
      </w:pPr>
      <w:r w:rsidRPr="004F2A8C">
        <w:rPr>
          <w:rFonts w:ascii="Calibri" w:eastAsia="Calibri" w:hAnsi="Calibri" w:cs="Arial"/>
          <w:sz w:val="22"/>
          <w:szCs w:val="22"/>
          <w:lang w:eastAsia="en-US"/>
        </w:rPr>
        <w:t>Cancellations made after the 14-day cancellation period and no later than 7 days before the start date will be eligible for a refund minus 10% of the course price.</w:t>
      </w:r>
    </w:p>
    <w:p w14:paraId="5B26B326" w14:textId="602E767C" w:rsidR="004F2A8C" w:rsidRPr="004F2A8C" w:rsidRDefault="004F2A8C" w:rsidP="00232CF2">
      <w:pPr>
        <w:pStyle w:val="ListParagraph"/>
        <w:numPr>
          <w:ilvl w:val="0"/>
          <w:numId w:val="46"/>
        </w:numPr>
        <w:jc w:val="left"/>
        <w:rPr>
          <w:rFonts w:ascii="Calibri" w:eastAsia="Calibri" w:hAnsi="Calibri" w:cs="Arial"/>
          <w:sz w:val="22"/>
          <w:szCs w:val="22"/>
          <w:lang w:eastAsia="en-US"/>
        </w:rPr>
      </w:pPr>
      <w:r w:rsidRPr="004F2A8C">
        <w:rPr>
          <w:rFonts w:ascii="Calibri" w:eastAsia="Calibri" w:hAnsi="Calibri" w:cs="Arial"/>
          <w:sz w:val="22"/>
          <w:szCs w:val="22"/>
          <w:lang w:eastAsia="en-US"/>
        </w:rPr>
        <w:t>Cancellations later than 7 days before the start date are not eligible for a refund.</w:t>
      </w:r>
    </w:p>
    <w:p w14:paraId="59F1116A" w14:textId="70A05E5A" w:rsidR="00232CF2" w:rsidRDefault="004F2A8C" w:rsidP="00232CF2">
      <w:pPr>
        <w:pStyle w:val="ListParagraph"/>
        <w:numPr>
          <w:ilvl w:val="0"/>
          <w:numId w:val="46"/>
        </w:numPr>
        <w:jc w:val="left"/>
        <w:rPr>
          <w:rFonts w:ascii="Calibri" w:eastAsia="Calibri" w:hAnsi="Calibri" w:cs="Arial"/>
          <w:sz w:val="22"/>
          <w:szCs w:val="22"/>
          <w:lang w:eastAsia="en-US"/>
        </w:rPr>
      </w:pPr>
      <w:r w:rsidRPr="004F2A8C">
        <w:rPr>
          <w:rFonts w:ascii="Calibri" w:eastAsia="Calibri" w:hAnsi="Calibri" w:cs="Arial"/>
          <w:sz w:val="22"/>
          <w:szCs w:val="22"/>
          <w:lang w:eastAsia="en-US"/>
        </w:rPr>
        <w:t>If you start your course and you find that it doesn’t match the description you were given</w:t>
      </w:r>
      <w:r w:rsidR="00624FB4">
        <w:rPr>
          <w:rFonts w:ascii="Calibri" w:eastAsia="Calibri" w:hAnsi="Calibri" w:cs="Arial"/>
          <w:sz w:val="22"/>
          <w:szCs w:val="22"/>
          <w:lang w:eastAsia="en-US"/>
        </w:rPr>
        <w:t>,</w:t>
      </w:r>
      <w:r w:rsidRPr="004F2A8C">
        <w:rPr>
          <w:rFonts w:ascii="Calibri" w:eastAsia="Calibri" w:hAnsi="Calibri" w:cs="Arial"/>
          <w:sz w:val="22"/>
          <w:szCs w:val="22"/>
          <w:lang w:eastAsia="en-US"/>
        </w:rPr>
        <w:t xml:space="preserve"> you can request a refund under the Consumer Rights Act</w:t>
      </w:r>
      <w:r w:rsidRPr="004F2A8C">
        <w:rPr>
          <w:rFonts w:ascii="Calibri" w:eastAsia="Calibri" w:hAnsi="Calibri" w:cs="Arial"/>
          <w:sz w:val="22"/>
          <w:szCs w:val="22"/>
          <w:lang w:eastAsia="en-US"/>
        </w:rPr>
        <w:t xml:space="preserve">. </w:t>
      </w:r>
    </w:p>
    <w:p w14:paraId="63205ECF" w14:textId="77777777" w:rsidR="00826330" w:rsidRPr="00826330" w:rsidRDefault="00826330" w:rsidP="00232CF2">
      <w:pPr>
        <w:jc w:val="left"/>
        <w:rPr>
          <w:rFonts w:ascii="Calibri" w:eastAsia="Calibri" w:hAnsi="Calibri" w:cs="Arial"/>
          <w:sz w:val="22"/>
          <w:szCs w:val="22"/>
          <w:lang w:eastAsia="en-US"/>
        </w:rPr>
      </w:pPr>
      <w:r w:rsidRPr="00826330">
        <w:rPr>
          <w:rFonts w:ascii="Calibri" w:eastAsia="Calibri" w:hAnsi="Calibri" w:cs="Arial"/>
          <w:sz w:val="22"/>
          <w:szCs w:val="22"/>
          <w:lang w:eastAsia="en-US"/>
        </w:rPr>
        <w:t>The Ipswich Institute reserves the right to cancel a course up to and including the date of the course if insufficient bookings have been received and will strive to give as much notice of this as possible. Individuals booked onto a cancelled course will be given the option of a full refund or of transferring the booking to an alternative course.</w:t>
      </w:r>
    </w:p>
    <w:p w14:paraId="63205ED0" w14:textId="27ED2699" w:rsidR="00826330" w:rsidRDefault="00826330" w:rsidP="00232CF2">
      <w:pPr>
        <w:jc w:val="left"/>
        <w:rPr>
          <w:rFonts w:ascii="Calibri" w:eastAsia="Calibri" w:hAnsi="Calibri" w:cs="Arial"/>
          <w:sz w:val="22"/>
          <w:szCs w:val="22"/>
          <w:lang w:eastAsia="en-US"/>
        </w:rPr>
      </w:pPr>
      <w:r w:rsidRPr="00826330">
        <w:rPr>
          <w:rFonts w:ascii="Calibri" w:eastAsia="Calibri" w:hAnsi="Calibri" w:cs="Arial"/>
          <w:sz w:val="22"/>
          <w:szCs w:val="22"/>
          <w:lang w:eastAsia="en-US"/>
        </w:rPr>
        <w:t xml:space="preserve">We may be required to cancel an individual class at short notice. Wherever possible we will endeavour to offer the class </w:t>
      </w:r>
      <w:r w:rsidR="00794076" w:rsidRPr="00826330">
        <w:rPr>
          <w:rFonts w:ascii="Calibri" w:eastAsia="Calibri" w:hAnsi="Calibri" w:cs="Arial"/>
          <w:sz w:val="22"/>
          <w:szCs w:val="22"/>
          <w:lang w:eastAsia="en-US"/>
        </w:rPr>
        <w:t>later</w:t>
      </w:r>
      <w:r w:rsidRPr="00826330">
        <w:rPr>
          <w:rFonts w:ascii="Calibri" w:eastAsia="Calibri" w:hAnsi="Calibri" w:cs="Arial"/>
          <w:sz w:val="22"/>
          <w:szCs w:val="22"/>
          <w:lang w:eastAsia="en-US"/>
        </w:rPr>
        <w:t xml:space="preserve"> within the same term. If it is not possible to rearrange this class, or if the rearranged class is not in the same term and you cannot attend the new date, a refund equivalent to one week’s fee will be given.</w:t>
      </w:r>
    </w:p>
    <w:p w14:paraId="6FC56084" w14:textId="633DF007" w:rsidR="00593279" w:rsidRDefault="00826330" w:rsidP="00794076">
      <w:pPr>
        <w:jc w:val="left"/>
        <w:rPr>
          <w:rFonts w:ascii="Calibri" w:eastAsia="Calibri" w:hAnsi="Calibri" w:cs="Arial"/>
          <w:sz w:val="22"/>
          <w:szCs w:val="22"/>
          <w:lang w:eastAsia="en-US"/>
        </w:rPr>
      </w:pPr>
      <w:r w:rsidRPr="00826330">
        <w:rPr>
          <w:rFonts w:ascii="Calibri" w:eastAsia="Calibri" w:hAnsi="Calibri" w:cs="Arial"/>
          <w:sz w:val="22"/>
          <w:szCs w:val="22"/>
          <w:lang w:eastAsia="en-US"/>
        </w:rPr>
        <w:t xml:space="preserve">Ipswich Institute will not be liable for the refund of fees to </w:t>
      </w:r>
      <w:r w:rsidR="00C557F3" w:rsidRPr="00826330">
        <w:rPr>
          <w:rFonts w:ascii="Calibri" w:eastAsia="Calibri" w:hAnsi="Calibri" w:cs="Arial"/>
          <w:sz w:val="22"/>
          <w:szCs w:val="22"/>
          <w:lang w:eastAsia="en-US"/>
        </w:rPr>
        <w:t>students,</w:t>
      </w:r>
      <w:r w:rsidRPr="00826330">
        <w:rPr>
          <w:rFonts w:ascii="Calibri" w:eastAsia="Calibri" w:hAnsi="Calibri" w:cs="Arial"/>
          <w:sz w:val="22"/>
          <w:szCs w:val="22"/>
          <w:lang w:eastAsia="en-US"/>
        </w:rPr>
        <w:t xml:space="preserve"> or any other financial penalty should classes be cancelled due to war, fire, strike, lock-out, industrial action, tempest, accident, civil disturbance</w:t>
      </w:r>
      <w:r w:rsidR="0060761F">
        <w:rPr>
          <w:rFonts w:ascii="Calibri" w:eastAsia="Calibri" w:hAnsi="Calibri" w:cs="Arial"/>
          <w:sz w:val="22"/>
          <w:szCs w:val="22"/>
          <w:lang w:eastAsia="en-US"/>
        </w:rPr>
        <w:t>, pandemic</w:t>
      </w:r>
      <w:r w:rsidRPr="00826330">
        <w:rPr>
          <w:rFonts w:ascii="Calibri" w:eastAsia="Calibri" w:hAnsi="Calibri" w:cs="Arial"/>
          <w:sz w:val="22"/>
          <w:szCs w:val="22"/>
          <w:lang w:eastAsia="en-US"/>
        </w:rPr>
        <w:t>, or any other cause whatsoever beyond its control.</w:t>
      </w:r>
    </w:p>
    <w:p w14:paraId="68CC8E98" w14:textId="7133B050" w:rsidR="00593279" w:rsidRPr="00A10F95" w:rsidRDefault="00593279" w:rsidP="00794076">
      <w:pPr>
        <w:jc w:val="left"/>
        <w:rPr>
          <w:rFonts w:ascii="Calibri" w:eastAsia="Calibri" w:hAnsi="Calibri" w:cs="Arial"/>
          <w:sz w:val="22"/>
          <w:szCs w:val="22"/>
          <w:lang w:eastAsia="en-US"/>
        </w:rPr>
      </w:pPr>
      <w:r>
        <w:rPr>
          <w:rFonts w:ascii="Calibri" w:eastAsia="Calibri" w:hAnsi="Calibri" w:cs="Arial"/>
          <w:sz w:val="22"/>
          <w:szCs w:val="22"/>
          <w:lang w:eastAsia="en-US"/>
        </w:rPr>
        <w:t>Refunds issued as a cheque</w:t>
      </w:r>
      <w:r w:rsidR="004D1622">
        <w:rPr>
          <w:rFonts w:ascii="Calibri" w:eastAsia="Calibri" w:hAnsi="Calibri" w:cs="Arial"/>
          <w:sz w:val="22"/>
          <w:szCs w:val="22"/>
          <w:lang w:eastAsia="en-US"/>
        </w:rPr>
        <w:t xml:space="preserve"> must be cashed within the </w:t>
      </w:r>
      <w:r w:rsidR="00037E5A">
        <w:rPr>
          <w:rFonts w:ascii="Calibri" w:eastAsia="Calibri" w:hAnsi="Calibri" w:cs="Arial"/>
          <w:sz w:val="22"/>
          <w:szCs w:val="22"/>
          <w:lang w:eastAsia="en-US"/>
        </w:rPr>
        <w:t>time</w:t>
      </w:r>
      <w:r w:rsidR="00226882">
        <w:rPr>
          <w:rFonts w:ascii="Calibri" w:eastAsia="Calibri" w:hAnsi="Calibri" w:cs="Arial"/>
          <w:sz w:val="22"/>
          <w:szCs w:val="22"/>
          <w:lang w:eastAsia="en-US"/>
        </w:rPr>
        <w:t xml:space="preserve"> allowed by banks (usually 6 months), cheques will not be reissued </w:t>
      </w:r>
      <w:r w:rsidR="004F4E9C">
        <w:rPr>
          <w:rFonts w:ascii="Calibri" w:eastAsia="Calibri" w:hAnsi="Calibri" w:cs="Arial"/>
          <w:sz w:val="22"/>
          <w:szCs w:val="22"/>
          <w:lang w:eastAsia="en-US"/>
        </w:rPr>
        <w:t xml:space="preserve">after this period. </w:t>
      </w:r>
      <w:r w:rsidR="00241A03">
        <w:rPr>
          <w:rFonts w:ascii="Calibri" w:eastAsia="Calibri" w:hAnsi="Calibri" w:cs="Arial"/>
          <w:sz w:val="22"/>
          <w:szCs w:val="22"/>
          <w:lang w:eastAsia="en-US"/>
        </w:rPr>
        <w:t xml:space="preserve">Lost cheques (apart from those that </w:t>
      </w:r>
      <w:r w:rsidR="006C3F31">
        <w:rPr>
          <w:rFonts w:ascii="Calibri" w:eastAsia="Calibri" w:hAnsi="Calibri" w:cs="Arial"/>
          <w:sz w:val="22"/>
          <w:szCs w:val="22"/>
          <w:lang w:eastAsia="en-US"/>
        </w:rPr>
        <w:t xml:space="preserve">are mislaid in the post) will only be reissued after the fee for </w:t>
      </w:r>
      <w:r w:rsidR="00820C3C">
        <w:rPr>
          <w:rFonts w:ascii="Calibri" w:eastAsia="Calibri" w:hAnsi="Calibri" w:cs="Arial"/>
          <w:sz w:val="22"/>
          <w:szCs w:val="22"/>
          <w:lang w:eastAsia="en-US"/>
        </w:rPr>
        <w:t>the cancellation of the original cheque has been deducted (£5).</w:t>
      </w:r>
    </w:p>
    <w:p w14:paraId="63205ED2" w14:textId="77777777" w:rsidR="00D67A05" w:rsidRPr="00A10F95" w:rsidRDefault="00D67A05" w:rsidP="00232CF2">
      <w:pPr>
        <w:pStyle w:val="ListParagraph"/>
        <w:numPr>
          <w:ilvl w:val="0"/>
          <w:numId w:val="43"/>
        </w:numPr>
        <w:jc w:val="left"/>
        <w:rPr>
          <w:rFonts w:ascii="Calibri" w:eastAsia="Calibri" w:hAnsi="Calibri" w:cs="Arial"/>
          <w:b/>
          <w:sz w:val="22"/>
          <w:szCs w:val="22"/>
          <w:lang w:eastAsia="en-US"/>
        </w:rPr>
      </w:pPr>
      <w:r w:rsidRPr="00A10F95">
        <w:rPr>
          <w:rFonts w:ascii="Calibri" w:eastAsia="Calibri" w:hAnsi="Calibri" w:cs="Arial"/>
          <w:b/>
          <w:sz w:val="22"/>
          <w:szCs w:val="22"/>
          <w:lang w:eastAsia="en-US"/>
        </w:rPr>
        <w:lastRenderedPageBreak/>
        <w:t>Delegate Substitution</w:t>
      </w:r>
    </w:p>
    <w:p w14:paraId="63205ED3" w14:textId="77777777" w:rsidR="00A10F95" w:rsidRPr="00D67A05" w:rsidRDefault="00D67A05" w:rsidP="001A7DCE">
      <w:pPr>
        <w:jc w:val="left"/>
        <w:rPr>
          <w:rFonts w:ascii="Calibri" w:eastAsia="Calibri" w:hAnsi="Calibri" w:cs="Arial"/>
          <w:sz w:val="22"/>
          <w:szCs w:val="22"/>
          <w:lang w:eastAsia="en-US"/>
        </w:rPr>
      </w:pPr>
      <w:r w:rsidRPr="00D67A05">
        <w:rPr>
          <w:rFonts w:ascii="Calibri" w:eastAsia="Calibri" w:hAnsi="Calibri" w:cs="Arial"/>
          <w:sz w:val="22"/>
          <w:szCs w:val="22"/>
          <w:lang w:eastAsia="en-US"/>
        </w:rPr>
        <w:t>No delegate substitution will be allowed.</w:t>
      </w:r>
    </w:p>
    <w:p w14:paraId="63205ED4" w14:textId="77777777" w:rsidR="00D67A05" w:rsidRPr="00A10F95" w:rsidRDefault="00D67A05" w:rsidP="00232CF2">
      <w:pPr>
        <w:pStyle w:val="ListParagraph"/>
        <w:numPr>
          <w:ilvl w:val="0"/>
          <w:numId w:val="43"/>
        </w:numPr>
        <w:jc w:val="left"/>
        <w:rPr>
          <w:rFonts w:ascii="Calibri" w:eastAsia="Calibri" w:hAnsi="Calibri" w:cs="Arial"/>
          <w:b/>
          <w:sz w:val="22"/>
          <w:szCs w:val="22"/>
          <w:lang w:eastAsia="en-US"/>
        </w:rPr>
      </w:pPr>
      <w:r w:rsidRPr="00A10F95">
        <w:rPr>
          <w:rFonts w:ascii="Calibri" w:eastAsia="Calibri" w:hAnsi="Calibri" w:cs="Arial"/>
          <w:b/>
          <w:sz w:val="22"/>
          <w:szCs w:val="22"/>
          <w:lang w:eastAsia="en-US"/>
        </w:rPr>
        <w:t>Transfer</w:t>
      </w:r>
    </w:p>
    <w:p w14:paraId="63205ED5" w14:textId="35828221" w:rsidR="00A66E94" w:rsidRPr="00D67A05" w:rsidRDefault="00D67A05" w:rsidP="001A7DCE">
      <w:pPr>
        <w:jc w:val="left"/>
        <w:rPr>
          <w:rFonts w:ascii="Calibri" w:eastAsia="Calibri" w:hAnsi="Calibri" w:cs="Arial"/>
          <w:sz w:val="22"/>
          <w:szCs w:val="22"/>
          <w:lang w:eastAsia="en-US"/>
        </w:rPr>
      </w:pPr>
      <w:r w:rsidRPr="00D67A05">
        <w:rPr>
          <w:rFonts w:ascii="Calibri" w:eastAsia="Calibri" w:hAnsi="Calibri" w:cs="Arial"/>
          <w:sz w:val="22"/>
          <w:szCs w:val="22"/>
          <w:lang w:eastAsia="en-US"/>
        </w:rPr>
        <w:t xml:space="preserve">Requests to transfer to an alternative course or date may be </w:t>
      </w:r>
      <w:r w:rsidR="001A7DCE" w:rsidRPr="00D67A05">
        <w:rPr>
          <w:rFonts w:ascii="Calibri" w:eastAsia="Calibri" w:hAnsi="Calibri" w:cs="Arial"/>
          <w:sz w:val="22"/>
          <w:szCs w:val="22"/>
          <w:lang w:eastAsia="en-US"/>
        </w:rPr>
        <w:t>made and</w:t>
      </w:r>
      <w:r w:rsidRPr="00D67A05">
        <w:rPr>
          <w:rFonts w:ascii="Calibri" w:eastAsia="Calibri" w:hAnsi="Calibri" w:cs="Arial"/>
          <w:sz w:val="22"/>
          <w:szCs w:val="22"/>
          <w:lang w:eastAsia="en-US"/>
        </w:rPr>
        <w:t xml:space="preserve"> will incur no additional fee. However, transfers are subject to availability and the Ipswich Institute is not obliged to ensure suitable alternatives are available.</w:t>
      </w:r>
    </w:p>
    <w:p w14:paraId="63205ED6" w14:textId="77777777" w:rsidR="00D67A05" w:rsidRPr="00A66E94" w:rsidRDefault="0060761F" w:rsidP="00232CF2">
      <w:pPr>
        <w:pStyle w:val="ListParagraph"/>
        <w:numPr>
          <w:ilvl w:val="0"/>
          <w:numId w:val="43"/>
        </w:numPr>
        <w:jc w:val="left"/>
        <w:rPr>
          <w:rFonts w:ascii="Calibri" w:eastAsia="Calibri" w:hAnsi="Calibri" w:cs="Arial"/>
          <w:b/>
          <w:sz w:val="22"/>
          <w:szCs w:val="22"/>
          <w:lang w:eastAsia="en-US"/>
        </w:rPr>
      </w:pPr>
      <w:r>
        <w:rPr>
          <w:rFonts w:ascii="Calibri" w:eastAsia="Calibri" w:hAnsi="Calibri" w:cs="Arial"/>
          <w:b/>
          <w:sz w:val="22"/>
          <w:szCs w:val="22"/>
          <w:lang w:eastAsia="en-US"/>
        </w:rPr>
        <w:t>Course C</w:t>
      </w:r>
      <w:r w:rsidR="00D67A05" w:rsidRPr="00A66E94">
        <w:rPr>
          <w:rFonts w:ascii="Calibri" w:eastAsia="Calibri" w:hAnsi="Calibri" w:cs="Arial"/>
          <w:b/>
          <w:sz w:val="22"/>
          <w:szCs w:val="22"/>
          <w:lang w:eastAsia="en-US"/>
        </w:rPr>
        <w:t>ontent</w:t>
      </w:r>
    </w:p>
    <w:p w14:paraId="63205ED7" w14:textId="4475460C" w:rsidR="00D67A05" w:rsidRPr="00D67A05" w:rsidRDefault="00D67A05" w:rsidP="001A7DCE">
      <w:pPr>
        <w:jc w:val="left"/>
        <w:rPr>
          <w:rFonts w:ascii="Calibri" w:eastAsia="Calibri" w:hAnsi="Calibri" w:cs="Arial"/>
          <w:sz w:val="22"/>
          <w:szCs w:val="22"/>
          <w:lang w:eastAsia="en-US"/>
        </w:rPr>
      </w:pPr>
      <w:r w:rsidRPr="00D67A05">
        <w:rPr>
          <w:rFonts w:ascii="Calibri" w:eastAsia="Calibri" w:hAnsi="Calibri" w:cs="Arial"/>
          <w:sz w:val="22"/>
          <w:szCs w:val="22"/>
          <w:lang w:eastAsia="en-US"/>
        </w:rPr>
        <w:t xml:space="preserve">Ipswich Institute reserves the right to change the content, timing, date, venue or instructor of the course </w:t>
      </w:r>
      <w:r w:rsidR="002D0ACE" w:rsidRPr="00D67A05">
        <w:rPr>
          <w:rFonts w:ascii="Calibri" w:eastAsia="Calibri" w:hAnsi="Calibri" w:cs="Arial"/>
          <w:sz w:val="22"/>
          <w:szCs w:val="22"/>
          <w:lang w:eastAsia="en-US"/>
        </w:rPr>
        <w:t>to</w:t>
      </w:r>
      <w:r w:rsidRPr="00D67A05">
        <w:rPr>
          <w:rFonts w:ascii="Calibri" w:eastAsia="Calibri" w:hAnsi="Calibri" w:cs="Arial"/>
          <w:sz w:val="22"/>
          <w:szCs w:val="22"/>
          <w:lang w:eastAsia="en-US"/>
        </w:rPr>
        <w:t xml:space="preserve"> provide a </w:t>
      </w:r>
      <w:r w:rsidR="001A7DCE" w:rsidRPr="00D67A05">
        <w:rPr>
          <w:rFonts w:ascii="Calibri" w:eastAsia="Calibri" w:hAnsi="Calibri" w:cs="Arial"/>
          <w:sz w:val="22"/>
          <w:szCs w:val="22"/>
          <w:lang w:eastAsia="en-US"/>
        </w:rPr>
        <w:t>high-quality</w:t>
      </w:r>
      <w:r w:rsidRPr="00D67A05">
        <w:rPr>
          <w:rFonts w:ascii="Calibri" w:eastAsia="Calibri" w:hAnsi="Calibri" w:cs="Arial"/>
          <w:sz w:val="22"/>
          <w:szCs w:val="22"/>
          <w:lang w:eastAsia="en-US"/>
        </w:rPr>
        <w:t xml:space="preserve"> service or where it is necessary for reasons beyond our control.</w:t>
      </w:r>
    </w:p>
    <w:p w14:paraId="63205ED8" w14:textId="77777777" w:rsidR="00826330" w:rsidRPr="00D67A05" w:rsidRDefault="00D67A05" w:rsidP="001A7DCE">
      <w:pPr>
        <w:jc w:val="left"/>
        <w:rPr>
          <w:rFonts w:ascii="Calibri" w:eastAsia="Calibri" w:hAnsi="Calibri" w:cs="Arial"/>
          <w:sz w:val="22"/>
          <w:szCs w:val="22"/>
          <w:lang w:eastAsia="en-US"/>
        </w:rPr>
      </w:pPr>
      <w:r w:rsidRPr="00D67A05">
        <w:rPr>
          <w:rFonts w:ascii="Calibri" w:eastAsia="Calibri" w:hAnsi="Calibri" w:cs="Arial"/>
          <w:sz w:val="22"/>
          <w:szCs w:val="22"/>
          <w:lang w:eastAsia="en-US"/>
        </w:rPr>
        <w:t>Where additional materials costs are indicated on the brochure, or web site, these are payable directly to the class tutor on the night, or as directed at the start of the course.</w:t>
      </w:r>
    </w:p>
    <w:p w14:paraId="63205ED9" w14:textId="77777777" w:rsidR="00D67A05" w:rsidRPr="00826330" w:rsidRDefault="00D67A05" w:rsidP="00232CF2">
      <w:pPr>
        <w:pStyle w:val="ListParagraph"/>
        <w:numPr>
          <w:ilvl w:val="0"/>
          <w:numId w:val="43"/>
        </w:numPr>
        <w:jc w:val="left"/>
        <w:rPr>
          <w:rFonts w:ascii="Calibri" w:eastAsia="Calibri" w:hAnsi="Calibri" w:cs="Arial"/>
          <w:b/>
          <w:sz w:val="22"/>
          <w:szCs w:val="22"/>
          <w:lang w:eastAsia="en-US"/>
        </w:rPr>
      </w:pPr>
      <w:r w:rsidRPr="00826330">
        <w:rPr>
          <w:rFonts w:ascii="Calibri" w:eastAsia="Calibri" w:hAnsi="Calibri" w:cs="Arial"/>
          <w:b/>
          <w:sz w:val="22"/>
          <w:szCs w:val="22"/>
          <w:lang w:eastAsia="en-US"/>
        </w:rPr>
        <w:t>Acceptable Behaviour</w:t>
      </w:r>
    </w:p>
    <w:p w14:paraId="63205EDA" w14:textId="77777777" w:rsidR="0060761F" w:rsidRPr="00D67A05" w:rsidRDefault="00D67A05" w:rsidP="001A7DCE">
      <w:pPr>
        <w:jc w:val="left"/>
        <w:rPr>
          <w:rFonts w:ascii="Calibri" w:eastAsia="Calibri" w:hAnsi="Calibri" w:cs="Arial"/>
          <w:sz w:val="22"/>
          <w:szCs w:val="22"/>
          <w:lang w:eastAsia="en-US"/>
        </w:rPr>
      </w:pPr>
      <w:r w:rsidRPr="00D67A05">
        <w:rPr>
          <w:rFonts w:ascii="Calibri" w:eastAsia="Calibri" w:hAnsi="Calibri" w:cs="Arial"/>
          <w:sz w:val="22"/>
          <w:szCs w:val="22"/>
          <w:lang w:eastAsia="en-US"/>
        </w:rPr>
        <w:t>In the interests of all course participants, Ipswich Institute reserves the right to refuse admission or enforce the removal of any participant whose behaviour or demeanour is, in their view, considered inappropriate or unacceptable. No refund or partial refund will be offered.</w:t>
      </w:r>
    </w:p>
    <w:p w14:paraId="63205EDB" w14:textId="77777777" w:rsidR="00D67A05" w:rsidRPr="00826330" w:rsidRDefault="00D67A05" w:rsidP="00232CF2">
      <w:pPr>
        <w:pStyle w:val="ListParagraph"/>
        <w:numPr>
          <w:ilvl w:val="0"/>
          <w:numId w:val="43"/>
        </w:numPr>
        <w:jc w:val="left"/>
        <w:rPr>
          <w:rFonts w:ascii="Calibri" w:eastAsia="Calibri" w:hAnsi="Calibri" w:cs="Arial"/>
          <w:b/>
          <w:sz w:val="22"/>
          <w:szCs w:val="22"/>
          <w:lang w:eastAsia="en-US"/>
        </w:rPr>
      </w:pPr>
      <w:r w:rsidRPr="00826330">
        <w:rPr>
          <w:rFonts w:ascii="Calibri" w:eastAsia="Calibri" w:hAnsi="Calibri" w:cs="Arial"/>
          <w:b/>
          <w:sz w:val="22"/>
          <w:szCs w:val="22"/>
          <w:lang w:eastAsia="en-US"/>
        </w:rPr>
        <w:t>Age Restrictions</w:t>
      </w:r>
    </w:p>
    <w:p w14:paraId="63205EDC" w14:textId="77777777" w:rsidR="00D67A05" w:rsidRPr="00D67A05" w:rsidRDefault="00826330" w:rsidP="001A7DCE">
      <w:pPr>
        <w:jc w:val="left"/>
        <w:rPr>
          <w:rFonts w:ascii="Calibri" w:eastAsia="Calibri" w:hAnsi="Calibri" w:cs="Arial"/>
          <w:sz w:val="22"/>
          <w:szCs w:val="22"/>
          <w:lang w:eastAsia="en-US"/>
        </w:rPr>
      </w:pPr>
      <w:r>
        <w:rPr>
          <w:rFonts w:ascii="Calibri" w:eastAsia="Calibri" w:hAnsi="Calibri" w:cs="Arial"/>
          <w:sz w:val="22"/>
          <w:szCs w:val="22"/>
          <w:lang w:eastAsia="en-US"/>
        </w:rPr>
        <w:t>No persons under the age of 18</w:t>
      </w:r>
      <w:r w:rsidR="00D67A05" w:rsidRPr="00D67A05">
        <w:rPr>
          <w:rFonts w:ascii="Calibri" w:eastAsia="Calibri" w:hAnsi="Calibri" w:cs="Arial"/>
          <w:sz w:val="22"/>
          <w:szCs w:val="22"/>
          <w:lang w:eastAsia="en-US"/>
        </w:rPr>
        <w:t xml:space="preserve"> years will be able to book to attend any Leisure Learning course at the Ipswich Institute unless their application is signed by a parent or guardian. The Institute reserves the right to turn down an application f</w:t>
      </w:r>
      <w:r>
        <w:rPr>
          <w:rFonts w:ascii="Calibri" w:eastAsia="Calibri" w:hAnsi="Calibri" w:cs="Arial"/>
          <w:sz w:val="22"/>
          <w:szCs w:val="22"/>
          <w:lang w:eastAsia="en-US"/>
        </w:rPr>
        <w:t>rom a person under the age of 18</w:t>
      </w:r>
      <w:r w:rsidR="00D67A05" w:rsidRPr="00D67A05">
        <w:rPr>
          <w:rFonts w:ascii="Calibri" w:eastAsia="Calibri" w:hAnsi="Calibri" w:cs="Arial"/>
          <w:sz w:val="22"/>
          <w:szCs w:val="22"/>
          <w:lang w:eastAsia="en-US"/>
        </w:rPr>
        <w:t xml:space="preserve">, or to request that they be accompanied by an adult who has also booked to attend. </w:t>
      </w:r>
    </w:p>
    <w:p w14:paraId="63205EDD" w14:textId="77777777" w:rsidR="00D67A05" w:rsidRPr="00826330" w:rsidRDefault="00D67A05" w:rsidP="00232CF2">
      <w:pPr>
        <w:pStyle w:val="ListParagraph"/>
        <w:numPr>
          <w:ilvl w:val="0"/>
          <w:numId w:val="43"/>
        </w:numPr>
        <w:jc w:val="left"/>
        <w:rPr>
          <w:rFonts w:ascii="Calibri" w:eastAsia="Calibri" w:hAnsi="Calibri" w:cs="Arial"/>
          <w:b/>
          <w:sz w:val="22"/>
          <w:szCs w:val="22"/>
          <w:lang w:eastAsia="en-US"/>
        </w:rPr>
      </w:pPr>
      <w:r w:rsidRPr="00826330">
        <w:rPr>
          <w:rFonts w:ascii="Calibri" w:eastAsia="Calibri" w:hAnsi="Calibri" w:cs="Arial"/>
          <w:b/>
          <w:sz w:val="22"/>
          <w:szCs w:val="22"/>
          <w:lang w:eastAsia="en-US"/>
        </w:rPr>
        <w:t>Criminal Convictions</w:t>
      </w:r>
    </w:p>
    <w:p w14:paraId="63205EDE" w14:textId="7943E787" w:rsidR="00D67A05" w:rsidRPr="00D67A05" w:rsidRDefault="00D67A05" w:rsidP="001A7DCE">
      <w:pPr>
        <w:jc w:val="left"/>
        <w:rPr>
          <w:rFonts w:ascii="Calibri" w:eastAsia="Calibri" w:hAnsi="Calibri" w:cs="Arial"/>
          <w:sz w:val="22"/>
          <w:szCs w:val="22"/>
          <w:lang w:eastAsia="en-US"/>
        </w:rPr>
      </w:pPr>
      <w:r w:rsidRPr="00D67A05">
        <w:rPr>
          <w:rFonts w:ascii="Calibri" w:eastAsia="Calibri" w:hAnsi="Calibri" w:cs="Arial"/>
          <w:sz w:val="22"/>
          <w:szCs w:val="22"/>
          <w:lang w:eastAsia="en-US"/>
        </w:rPr>
        <w:t xml:space="preserve">Having a criminal record does not necessarily prevent you from attending a leisure learning course at the Ipswich Institute but we encourage participants to disclose criminal convictions so that we can fairly assess any risks and meet our duty of care to ensure safety and wellbeing of all students, staff and visitors. If you have a criminal conviction which is not spent, please contact us before you make a </w:t>
      </w:r>
      <w:r w:rsidR="001A7DCE" w:rsidRPr="00D67A05">
        <w:rPr>
          <w:rFonts w:ascii="Calibri" w:eastAsia="Calibri" w:hAnsi="Calibri" w:cs="Arial"/>
          <w:sz w:val="22"/>
          <w:szCs w:val="22"/>
          <w:lang w:eastAsia="en-US"/>
        </w:rPr>
        <w:t>booking,</w:t>
      </w:r>
      <w:r w:rsidRPr="00D67A05">
        <w:rPr>
          <w:rFonts w:ascii="Calibri" w:eastAsia="Calibri" w:hAnsi="Calibri" w:cs="Arial"/>
          <w:sz w:val="22"/>
          <w:szCs w:val="22"/>
          <w:lang w:eastAsia="en-US"/>
        </w:rPr>
        <w:t xml:space="preserve"> and we will be able to send you a Self-Disclosure Form.</w:t>
      </w:r>
    </w:p>
    <w:p w14:paraId="63205EDF" w14:textId="77777777" w:rsidR="00D67A05" w:rsidRPr="00826330" w:rsidRDefault="00D67A05" w:rsidP="00232CF2">
      <w:pPr>
        <w:pStyle w:val="ListParagraph"/>
        <w:numPr>
          <w:ilvl w:val="0"/>
          <w:numId w:val="43"/>
        </w:numPr>
        <w:jc w:val="left"/>
        <w:rPr>
          <w:rFonts w:ascii="Calibri" w:eastAsia="Calibri" w:hAnsi="Calibri" w:cs="Arial"/>
          <w:b/>
          <w:sz w:val="22"/>
          <w:szCs w:val="22"/>
          <w:lang w:eastAsia="en-US"/>
        </w:rPr>
      </w:pPr>
      <w:r w:rsidRPr="00826330">
        <w:rPr>
          <w:rFonts w:ascii="Calibri" w:eastAsia="Calibri" w:hAnsi="Calibri" w:cs="Arial"/>
          <w:b/>
          <w:sz w:val="22"/>
          <w:szCs w:val="22"/>
          <w:lang w:eastAsia="en-US"/>
        </w:rPr>
        <w:t>Data Protection</w:t>
      </w:r>
    </w:p>
    <w:p w14:paraId="63205EE0" w14:textId="77777777" w:rsidR="00D67A05" w:rsidRPr="00D67A05" w:rsidRDefault="00D67A05" w:rsidP="001A7DCE">
      <w:pPr>
        <w:jc w:val="left"/>
        <w:rPr>
          <w:rFonts w:ascii="Calibri" w:eastAsia="Calibri" w:hAnsi="Calibri" w:cs="Arial"/>
          <w:sz w:val="22"/>
          <w:szCs w:val="22"/>
          <w:lang w:eastAsia="en-US"/>
        </w:rPr>
      </w:pPr>
      <w:r w:rsidRPr="00D67A05">
        <w:rPr>
          <w:rFonts w:ascii="Calibri" w:eastAsia="Calibri" w:hAnsi="Calibri" w:cs="Arial"/>
          <w:sz w:val="22"/>
          <w:szCs w:val="22"/>
          <w:lang w:eastAsia="en-US"/>
        </w:rPr>
        <w:t>Any personal information you give to us with be processed in accordance with the General Data Protection Regulation (GDPR)</w:t>
      </w:r>
      <w:r w:rsidR="0060761F">
        <w:rPr>
          <w:rFonts w:ascii="Calibri" w:eastAsia="Calibri" w:hAnsi="Calibri" w:cs="Arial"/>
          <w:sz w:val="22"/>
          <w:szCs w:val="22"/>
          <w:lang w:eastAsia="en-US"/>
        </w:rPr>
        <w:t xml:space="preserve"> and our Privacy Policy</w:t>
      </w:r>
      <w:r w:rsidRPr="00D67A05">
        <w:rPr>
          <w:rFonts w:ascii="Calibri" w:eastAsia="Calibri" w:hAnsi="Calibri" w:cs="Arial"/>
          <w:sz w:val="22"/>
          <w:szCs w:val="22"/>
          <w:lang w:eastAsia="en-US"/>
        </w:rPr>
        <w:t xml:space="preserve">. We will use the information to process your booking, to provide the course and to inform you about similar courses which we provide, unless you tell us that you do not want to receive this information. </w:t>
      </w:r>
    </w:p>
    <w:p w14:paraId="63205EE1" w14:textId="77777777" w:rsidR="00D67A05" w:rsidRPr="0060761F" w:rsidRDefault="00D67A05" w:rsidP="00232CF2">
      <w:pPr>
        <w:pStyle w:val="ListParagraph"/>
        <w:numPr>
          <w:ilvl w:val="0"/>
          <w:numId w:val="43"/>
        </w:numPr>
        <w:jc w:val="left"/>
        <w:rPr>
          <w:rFonts w:ascii="Calibri" w:eastAsia="Calibri" w:hAnsi="Calibri" w:cs="Arial"/>
          <w:b/>
          <w:sz w:val="22"/>
          <w:szCs w:val="22"/>
          <w:lang w:eastAsia="en-US"/>
        </w:rPr>
      </w:pPr>
      <w:r w:rsidRPr="0060761F">
        <w:rPr>
          <w:rFonts w:ascii="Calibri" w:eastAsia="Calibri" w:hAnsi="Calibri" w:cs="Arial"/>
          <w:b/>
          <w:sz w:val="22"/>
          <w:szCs w:val="22"/>
          <w:lang w:eastAsia="en-US"/>
        </w:rPr>
        <w:t>Complaints</w:t>
      </w:r>
    </w:p>
    <w:p w14:paraId="63205EE4" w14:textId="3A49EBD7" w:rsidR="00585949" w:rsidRPr="00C66C78" w:rsidRDefault="00D67A05" w:rsidP="00232CF2">
      <w:pPr>
        <w:jc w:val="left"/>
        <w:rPr>
          <w:rFonts w:ascii="Calibri" w:eastAsia="Calibri" w:hAnsi="Calibri" w:cs="Arial"/>
          <w:sz w:val="22"/>
          <w:szCs w:val="22"/>
          <w:lang w:eastAsia="en-US"/>
        </w:rPr>
      </w:pPr>
      <w:r w:rsidRPr="00D67A05">
        <w:rPr>
          <w:rFonts w:ascii="Calibri" w:eastAsia="Calibri" w:hAnsi="Calibri" w:cs="Arial"/>
          <w:sz w:val="22"/>
          <w:szCs w:val="22"/>
          <w:lang w:eastAsia="en-US"/>
        </w:rPr>
        <w:t xml:space="preserve">The Ipswich Institute makes every effort to ensure you enjoy your course of study. </w:t>
      </w:r>
      <w:r w:rsidR="001A7DCE" w:rsidRPr="00D67A05">
        <w:rPr>
          <w:rFonts w:ascii="Calibri" w:eastAsia="Calibri" w:hAnsi="Calibri" w:cs="Arial"/>
          <w:sz w:val="22"/>
          <w:szCs w:val="22"/>
          <w:lang w:eastAsia="en-US"/>
        </w:rPr>
        <w:t>If</w:t>
      </w:r>
      <w:r w:rsidRPr="00D67A05">
        <w:rPr>
          <w:rFonts w:ascii="Calibri" w:eastAsia="Calibri" w:hAnsi="Calibri" w:cs="Arial"/>
          <w:sz w:val="22"/>
          <w:szCs w:val="22"/>
          <w:lang w:eastAsia="en-US"/>
        </w:rPr>
        <w:t xml:space="preserve"> you have a complaint about any aspect of the Institute’s Leisure Learning provision this should be made in the first instance via email to </w:t>
      </w:r>
      <w:hyperlink r:id="rId11" w:history="1">
        <w:r w:rsidR="0060761F" w:rsidRPr="00B828D3">
          <w:rPr>
            <w:rStyle w:val="Hyperlink"/>
            <w:rFonts w:ascii="Calibri" w:eastAsia="Calibri" w:hAnsi="Calibri" w:cs="Arial"/>
            <w:sz w:val="22"/>
            <w:szCs w:val="22"/>
            <w:lang w:eastAsia="en-US"/>
          </w:rPr>
          <w:t>library@ipswichinstitute.org.uk</w:t>
        </w:r>
      </w:hyperlink>
      <w:r w:rsidR="0060761F">
        <w:rPr>
          <w:rFonts w:ascii="Calibri" w:eastAsia="Calibri" w:hAnsi="Calibri" w:cs="Arial"/>
          <w:sz w:val="22"/>
          <w:szCs w:val="22"/>
          <w:lang w:eastAsia="en-US"/>
        </w:rPr>
        <w:t xml:space="preserve"> </w:t>
      </w:r>
      <w:r w:rsidRPr="00D67A05">
        <w:rPr>
          <w:rFonts w:ascii="Calibri" w:eastAsia="Calibri" w:hAnsi="Calibri" w:cs="Arial"/>
          <w:sz w:val="22"/>
          <w:szCs w:val="22"/>
          <w:lang w:eastAsia="en-US"/>
        </w:rPr>
        <w:t xml:space="preserve">. In the event that an issue is not resolved to your satisfaction by the General Manager, you have a right to take your complaint to the Trustees of the Ipswich </w:t>
      </w:r>
      <w:r w:rsidR="0060761F" w:rsidRPr="00D67A05">
        <w:rPr>
          <w:rFonts w:ascii="Calibri" w:eastAsia="Calibri" w:hAnsi="Calibri" w:cs="Arial"/>
          <w:sz w:val="22"/>
          <w:szCs w:val="22"/>
          <w:lang w:eastAsia="en-US"/>
        </w:rPr>
        <w:t>Institute.</w:t>
      </w:r>
      <w:r w:rsidR="0060761F" w:rsidRPr="00C66C78">
        <w:rPr>
          <w:rFonts w:ascii="Calibri" w:eastAsia="Calibri" w:hAnsi="Calibri" w:cs="Arial"/>
          <w:sz w:val="22"/>
          <w:szCs w:val="22"/>
          <w:lang w:eastAsia="en-US"/>
        </w:rPr>
        <w:t xml:space="preserve"> </w:t>
      </w:r>
    </w:p>
    <w:p w14:paraId="63205EF4" w14:textId="77777777" w:rsidR="00F66996" w:rsidRPr="00F66996" w:rsidRDefault="00F66996" w:rsidP="00232CF2">
      <w:pPr>
        <w:pStyle w:val="ListParagraph"/>
        <w:numPr>
          <w:ilvl w:val="0"/>
          <w:numId w:val="43"/>
        </w:numPr>
        <w:jc w:val="left"/>
        <w:rPr>
          <w:rFonts w:asciiTheme="minorHAnsi" w:hAnsiTheme="minorHAnsi" w:cstheme="minorHAnsi"/>
          <w:b/>
          <w:sz w:val="22"/>
          <w:szCs w:val="22"/>
        </w:rPr>
      </w:pPr>
      <w:r w:rsidRPr="00F66996">
        <w:rPr>
          <w:rFonts w:asciiTheme="minorHAnsi" w:hAnsiTheme="minorHAnsi" w:cstheme="minorHAnsi"/>
          <w:b/>
          <w:sz w:val="22"/>
          <w:szCs w:val="22"/>
        </w:rPr>
        <w:t>Jurisdiction</w:t>
      </w:r>
    </w:p>
    <w:p w14:paraId="63205EF5" w14:textId="77777777" w:rsidR="00F66996" w:rsidRPr="00F66996" w:rsidRDefault="00F66996" w:rsidP="001A7DCE">
      <w:pPr>
        <w:jc w:val="left"/>
        <w:rPr>
          <w:rFonts w:asciiTheme="minorHAnsi" w:hAnsiTheme="minorHAnsi" w:cstheme="minorHAnsi"/>
          <w:sz w:val="22"/>
          <w:szCs w:val="22"/>
        </w:rPr>
      </w:pPr>
      <w:r w:rsidRPr="00F66996">
        <w:rPr>
          <w:rFonts w:asciiTheme="minorHAnsi" w:hAnsiTheme="minorHAnsi" w:cstheme="minorHAnsi"/>
          <w:sz w:val="22"/>
          <w:szCs w:val="22"/>
        </w:rPr>
        <w:t xml:space="preserve">These terms and conditions will be governed and construed in accordance with the laws of England and Wales. The courts of England and Wales shall have exclusive jurisdiction over disputes between a user and the </w:t>
      </w:r>
      <w:r>
        <w:rPr>
          <w:rFonts w:asciiTheme="minorHAnsi" w:hAnsiTheme="minorHAnsi" w:cstheme="minorHAnsi"/>
          <w:sz w:val="22"/>
          <w:szCs w:val="22"/>
        </w:rPr>
        <w:t>Ipswich Institute</w:t>
      </w:r>
      <w:r w:rsidRPr="00F66996">
        <w:rPr>
          <w:rFonts w:asciiTheme="minorHAnsi" w:hAnsiTheme="minorHAnsi" w:cstheme="minorHAnsi"/>
          <w:sz w:val="22"/>
          <w:szCs w:val="22"/>
        </w:rPr>
        <w:t xml:space="preserve"> arising out of the access or use of these websites. Omission by the </w:t>
      </w:r>
      <w:r>
        <w:rPr>
          <w:rFonts w:asciiTheme="minorHAnsi" w:hAnsiTheme="minorHAnsi" w:cstheme="minorHAnsi"/>
          <w:sz w:val="22"/>
          <w:szCs w:val="22"/>
        </w:rPr>
        <w:t>Ipswich Institute</w:t>
      </w:r>
      <w:r w:rsidRPr="00F66996">
        <w:rPr>
          <w:rFonts w:asciiTheme="minorHAnsi" w:hAnsiTheme="minorHAnsi" w:cstheme="minorHAnsi"/>
          <w:sz w:val="22"/>
          <w:szCs w:val="22"/>
        </w:rPr>
        <w:t xml:space="preserve"> to exercise any right under these terms and conditions will not constitute a waiver of such right unless expressly stated by the</w:t>
      </w:r>
      <w:r>
        <w:rPr>
          <w:rFonts w:asciiTheme="minorHAnsi" w:hAnsiTheme="minorHAnsi" w:cstheme="minorHAnsi"/>
          <w:sz w:val="22"/>
          <w:szCs w:val="22"/>
        </w:rPr>
        <w:t xml:space="preserve"> Ipswich Institute</w:t>
      </w:r>
      <w:r w:rsidRPr="00F66996">
        <w:rPr>
          <w:rFonts w:asciiTheme="minorHAnsi" w:hAnsiTheme="minorHAnsi" w:cstheme="minorHAnsi"/>
          <w:sz w:val="22"/>
          <w:szCs w:val="22"/>
        </w:rPr>
        <w:t xml:space="preserve"> in writing.</w:t>
      </w:r>
    </w:p>
    <w:sectPr w:rsidR="00F66996" w:rsidRPr="00F66996">
      <w:headerReference w:type="default" r:id="rId12"/>
      <w:footerReference w:type="default" r:id="rId13"/>
      <w:headerReference w:type="first" r:id="rId14"/>
      <w:footerReference w:type="first" r:id="rId15"/>
      <w:pgSz w:w="11906" w:h="16838" w:code="9"/>
      <w:pgMar w:top="1134" w:right="1134" w:bottom="1134" w:left="170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DFCAB" w14:textId="77777777" w:rsidR="008B77DB" w:rsidRDefault="008B77DB">
      <w:r>
        <w:separator/>
      </w:r>
    </w:p>
  </w:endnote>
  <w:endnote w:type="continuationSeparator" w:id="0">
    <w:p w14:paraId="30474D1E" w14:textId="77777777" w:rsidR="008B77DB" w:rsidRDefault="008B7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5EFC" w14:textId="77777777" w:rsidR="00245A47" w:rsidRPr="004E12BB" w:rsidRDefault="00245A47" w:rsidP="00245A47">
    <w:pPr>
      <w:pBdr>
        <w:bottom w:val="single" w:sz="4" w:space="1" w:color="auto"/>
      </w:pBdr>
      <w:tabs>
        <w:tab w:val="center" w:pos="4500"/>
        <w:tab w:val="right" w:pos="9000"/>
      </w:tabs>
      <w:rPr>
        <w:rFonts w:ascii="Calibri" w:hAnsi="Calibri"/>
        <w:sz w:val="22"/>
        <w:szCs w:val="22"/>
      </w:rPr>
    </w:pPr>
  </w:p>
  <w:p w14:paraId="63205EFD" w14:textId="77777777" w:rsidR="00245A47" w:rsidRPr="004E12BB" w:rsidRDefault="00245A47" w:rsidP="00245A47">
    <w:pPr>
      <w:jc w:val="right"/>
      <w:rPr>
        <w:rFonts w:ascii="Calibri" w:hAnsi="Calibri"/>
        <w:b/>
        <w:sz w:val="22"/>
        <w:szCs w:val="22"/>
      </w:rPr>
    </w:pPr>
    <w:r w:rsidRPr="004E12BB">
      <w:rPr>
        <w:rFonts w:ascii="Calibri" w:hAnsi="Calibri"/>
        <w:b/>
        <w:sz w:val="22"/>
        <w:szCs w:val="22"/>
      </w:rPr>
      <w:tab/>
    </w:r>
    <w:r w:rsidRPr="004E12BB">
      <w:rPr>
        <w:rFonts w:ascii="Calibri" w:hAnsi="Calibri"/>
        <w:b/>
        <w:sz w:val="22"/>
        <w:szCs w:val="22"/>
      </w:rPr>
      <w:tab/>
    </w:r>
    <w:r w:rsidRPr="004E12BB">
      <w:rPr>
        <w:rFonts w:ascii="Calibri" w:hAnsi="Calibri"/>
        <w:b/>
        <w:sz w:val="22"/>
        <w:szCs w:val="22"/>
      </w:rPr>
      <w:tab/>
    </w:r>
    <w:r w:rsidRPr="004E12BB">
      <w:rPr>
        <w:rFonts w:ascii="Calibri" w:hAnsi="Calibri"/>
        <w:b/>
        <w:sz w:val="22"/>
        <w:szCs w:val="22"/>
      </w:rPr>
      <w:tab/>
    </w:r>
  </w:p>
  <w:p w14:paraId="63205EFE" w14:textId="77777777" w:rsidR="006A7B77" w:rsidRPr="004E12BB" w:rsidRDefault="00245A47" w:rsidP="00245A47">
    <w:pPr>
      <w:jc w:val="right"/>
      <w:rPr>
        <w:sz w:val="22"/>
      </w:rPr>
    </w:pPr>
    <w:r w:rsidRPr="004E12BB">
      <w:rPr>
        <w:rFonts w:ascii="Calibri" w:hAnsi="Calibri"/>
        <w:b/>
        <w:sz w:val="22"/>
        <w:szCs w:val="22"/>
      </w:rPr>
      <w:t xml:space="preserve">Page </w:t>
    </w:r>
    <w:r w:rsidRPr="004E12BB">
      <w:rPr>
        <w:rFonts w:ascii="Calibri" w:hAnsi="Calibri"/>
        <w:b/>
        <w:sz w:val="22"/>
        <w:szCs w:val="22"/>
      </w:rPr>
      <w:fldChar w:fldCharType="begin"/>
    </w:r>
    <w:r w:rsidRPr="004E12BB">
      <w:rPr>
        <w:rFonts w:ascii="Calibri" w:hAnsi="Calibri"/>
        <w:b/>
        <w:sz w:val="22"/>
        <w:szCs w:val="22"/>
      </w:rPr>
      <w:instrText xml:space="preserve"> PAGE </w:instrText>
    </w:r>
    <w:r w:rsidRPr="004E12BB">
      <w:rPr>
        <w:rFonts w:ascii="Calibri" w:hAnsi="Calibri"/>
        <w:b/>
        <w:sz w:val="22"/>
        <w:szCs w:val="22"/>
      </w:rPr>
      <w:fldChar w:fldCharType="separate"/>
    </w:r>
    <w:r w:rsidR="00F66996">
      <w:rPr>
        <w:rFonts w:ascii="Calibri" w:hAnsi="Calibri"/>
        <w:b/>
        <w:noProof/>
        <w:sz w:val="22"/>
        <w:szCs w:val="22"/>
      </w:rPr>
      <w:t>3</w:t>
    </w:r>
    <w:r w:rsidRPr="004E12BB">
      <w:rPr>
        <w:rFonts w:ascii="Calibri" w:hAnsi="Calibri"/>
        <w:b/>
        <w:sz w:val="22"/>
        <w:szCs w:val="22"/>
      </w:rPr>
      <w:fldChar w:fldCharType="end"/>
    </w:r>
    <w:r w:rsidRPr="004E12BB">
      <w:rPr>
        <w:rFonts w:ascii="Calibri" w:hAnsi="Calibri"/>
        <w:b/>
        <w:sz w:val="22"/>
        <w:szCs w:val="22"/>
      </w:rPr>
      <w:t xml:space="preserve"> of </w:t>
    </w:r>
    <w:r w:rsidRPr="004E12BB">
      <w:rPr>
        <w:rFonts w:ascii="Calibri" w:hAnsi="Calibri"/>
        <w:b/>
        <w:sz w:val="22"/>
        <w:szCs w:val="22"/>
      </w:rPr>
      <w:fldChar w:fldCharType="begin"/>
    </w:r>
    <w:r w:rsidRPr="004E12BB">
      <w:rPr>
        <w:rFonts w:ascii="Calibri" w:hAnsi="Calibri"/>
        <w:b/>
        <w:sz w:val="22"/>
        <w:szCs w:val="22"/>
      </w:rPr>
      <w:instrText xml:space="preserve"> NUMPAGES </w:instrText>
    </w:r>
    <w:r w:rsidRPr="004E12BB">
      <w:rPr>
        <w:rFonts w:ascii="Calibri" w:hAnsi="Calibri"/>
        <w:b/>
        <w:sz w:val="22"/>
        <w:szCs w:val="22"/>
      </w:rPr>
      <w:fldChar w:fldCharType="separate"/>
    </w:r>
    <w:r w:rsidR="00F66996">
      <w:rPr>
        <w:rFonts w:ascii="Calibri" w:hAnsi="Calibri"/>
        <w:b/>
        <w:noProof/>
        <w:sz w:val="22"/>
        <w:szCs w:val="22"/>
      </w:rPr>
      <w:t>3</w:t>
    </w:r>
    <w:r w:rsidRPr="004E12BB">
      <w:rPr>
        <w:rFonts w:ascii="Calibri" w:hAnsi="Calibri"/>
        <w:b/>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5F02" w14:textId="77777777" w:rsidR="00245A47" w:rsidRPr="004E12BB" w:rsidRDefault="00245A47" w:rsidP="00245A47">
    <w:pPr>
      <w:pBdr>
        <w:bottom w:val="single" w:sz="4" w:space="1" w:color="auto"/>
      </w:pBdr>
      <w:tabs>
        <w:tab w:val="center" w:pos="4500"/>
        <w:tab w:val="right" w:pos="9000"/>
      </w:tabs>
      <w:rPr>
        <w:rFonts w:ascii="Calibri" w:hAnsi="Calibri"/>
        <w:sz w:val="22"/>
        <w:szCs w:val="22"/>
      </w:rPr>
    </w:pPr>
  </w:p>
  <w:p w14:paraId="63205F03" w14:textId="77777777" w:rsidR="00245A47" w:rsidRPr="004E12BB" w:rsidRDefault="00245A47" w:rsidP="00245A47">
    <w:pPr>
      <w:jc w:val="right"/>
      <w:rPr>
        <w:rFonts w:ascii="Calibri" w:hAnsi="Calibri"/>
        <w:b/>
        <w:sz w:val="22"/>
        <w:szCs w:val="22"/>
      </w:rPr>
    </w:pPr>
    <w:r w:rsidRPr="004E12BB">
      <w:rPr>
        <w:rFonts w:ascii="Calibri" w:hAnsi="Calibri"/>
        <w:b/>
        <w:sz w:val="22"/>
        <w:szCs w:val="22"/>
      </w:rPr>
      <w:tab/>
    </w:r>
    <w:r w:rsidRPr="004E12BB">
      <w:rPr>
        <w:rFonts w:ascii="Calibri" w:hAnsi="Calibri"/>
        <w:b/>
        <w:sz w:val="22"/>
        <w:szCs w:val="22"/>
      </w:rPr>
      <w:tab/>
    </w:r>
    <w:r w:rsidRPr="004E12BB">
      <w:rPr>
        <w:rFonts w:ascii="Calibri" w:hAnsi="Calibri"/>
        <w:b/>
        <w:sz w:val="22"/>
        <w:szCs w:val="22"/>
      </w:rPr>
      <w:tab/>
    </w:r>
    <w:r w:rsidRPr="004E12BB">
      <w:rPr>
        <w:rFonts w:ascii="Calibri" w:hAnsi="Calibri"/>
        <w:b/>
        <w:sz w:val="22"/>
        <w:szCs w:val="22"/>
      </w:rPr>
      <w:tab/>
    </w:r>
  </w:p>
  <w:p w14:paraId="63205F04" w14:textId="77777777" w:rsidR="006A7B77" w:rsidRPr="004E12BB" w:rsidRDefault="00245A47" w:rsidP="00245A47">
    <w:pPr>
      <w:jc w:val="right"/>
      <w:rPr>
        <w:sz w:val="22"/>
      </w:rPr>
    </w:pPr>
    <w:r w:rsidRPr="004E12BB">
      <w:rPr>
        <w:rFonts w:ascii="Calibri" w:hAnsi="Calibri"/>
        <w:b/>
        <w:sz w:val="22"/>
        <w:szCs w:val="22"/>
      </w:rPr>
      <w:t xml:space="preserve">Page </w:t>
    </w:r>
    <w:r w:rsidRPr="004E12BB">
      <w:rPr>
        <w:rFonts w:ascii="Calibri" w:hAnsi="Calibri"/>
        <w:b/>
        <w:sz w:val="22"/>
        <w:szCs w:val="22"/>
      </w:rPr>
      <w:fldChar w:fldCharType="begin"/>
    </w:r>
    <w:r w:rsidRPr="004E12BB">
      <w:rPr>
        <w:rFonts w:ascii="Calibri" w:hAnsi="Calibri"/>
        <w:b/>
        <w:sz w:val="22"/>
        <w:szCs w:val="22"/>
      </w:rPr>
      <w:instrText xml:space="preserve"> PAGE </w:instrText>
    </w:r>
    <w:r w:rsidRPr="004E12BB">
      <w:rPr>
        <w:rFonts w:ascii="Calibri" w:hAnsi="Calibri"/>
        <w:b/>
        <w:sz w:val="22"/>
        <w:szCs w:val="22"/>
      </w:rPr>
      <w:fldChar w:fldCharType="separate"/>
    </w:r>
    <w:r w:rsidR="00F66996">
      <w:rPr>
        <w:rFonts w:ascii="Calibri" w:hAnsi="Calibri"/>
        <w:b/>
        <w:noProof/>
        <w:sz w:val="22"/>
        <w:szCs w:val="22"/>
      </w:rPr>
      <w:t>1</w:t>
    </w:r>
    <w:r w:rsidRPr="004E12BB">
      <w:rPr>
        <w:rFonts w:ascii="Calibri" w:hAnsi="Calibri"/>
        <w:b/>
        <w:sz w:val="22"/>
        <w:szCs w:val="22"/>
      </w:rPr>
      <w:fldChar w:fldCharType="end"/>
    </w:r>
    <w:r w:rsidRPr="004E12BB">
      <w:rPr>
        <w:rFonts w:ascii="Calibri" w:hAnsi="Calibri"/>
        <w:b/>
        <w:sz w:val="22"/>
        <w:szCs w:val="22"/>
      </w:rPr>
      <w:t xml:space="preserve"> of </w:t>
    </w:r>
    <w:r w:rsidRPr="004E12BB">
      <w:rPr>
        <w:rFonts w:ascii="Calibri" w:hAnsi="Calibri"/>
        <w:b/>
        <w:sz w:val="22"/>
        <w:szCs w:val="22"/>
      </w:rPr>
      <w:fldChar w:fldCharType="begin"/>
    </w:r>
    <w:r w:rsidRPr="004E12BB">
      <w:rPr>
        <w:rFonts w:ascii="Calibri" w:hAnsi="Calibri"/>
        <w:b/>
        <w:sz w:val="22"/>
        <w:szCs w:val="22"/>
      </w:rPr>
      <w:instrText xml:space="preserve"> NUMPAGES </w:instrText>
    </w:r>
    <w:r w:rsidRPr="004E12BB">
      <w:rPr>
        <w:rFonts w:ascii="Calibri" w:hAnsi="Calibri"/>
        <w:b/>
        <w:sz w:val="22"/>
        <w:szCs w:val="22"/>
      </w:rPr>
      <w:fldChar w:fldCharType="separate"/>
    </w:r>
    <w:r w:rsidR="00F66996">
      <w:rPr>
        <w:rFonts w:ascii="Calibri" w:hAnsi="Calibri"/>
        <w:b/>
        <w:noProof/>
        <w:sz w:val="22"/>
        <w:szCs w:val="22"/>
      </w:rPr>
      <w:t>3</w:t>
    </w:r>
    <w:r w:rsidRPr="004E12BB">
      <w:rPr>
        <w:rFonts w:ascii="Calibri" w:hAnsi="Calibri"/>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D9ACB" w14:textId="77777777" w:rsidR="008B77DB" w:rsidRDefault="008B77DB">
      <w:r>
        <w:separator/>
      </w:r>
    </w:p>
  </w:footnote>
  <w:footnote w:type="continuationSeparator" w:id="0">
    <w:p w14:paraId="4A244A44" w14:textId="77777777" w:rsidR="008B77DB" w:rsidRDefault="008B7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5EFA" w14:textId="77777777" w:rsidR="00A23CF1" w:rsidRPr="00A23CF1" w:rsidRDefault="0060761F" w:rsidP="0060761F">
    <w:pPr>
      <w:pBdr>
        <w:bottom w:val="single" w:sz="4" w:space="1" w:color="auto"/>
      </w:pBdr>
      <w:tabs>
        <w:tab w:val="center" w:pos="4153"/>
        <w:tab w:val="right" w:pos="8306"/>
      </w:tabs>
      <w:spacing w:before="0" w:after="0"/>
      <w:jc w:val="right"/>
      <w:rPr>
        <w:sz w:val="22"/>
        <w:lang w:eastAsia="en-US"/>
      </w:rPr>
    </w:pPr>
    <w:r>
      <w:rPr>
        <w:rFonts w:ascii="Calibri" w:hAnsi="Calibri"/>
        <w:b/>
        <w:sz w:val="22"/>
      </w:rPr>
      <w:t>Leisure Learning Terms and Conditions</w:t>
    </w:r>
  </w:p>
  <w:p w14:paraId="63205EFB" w14:textId="77777777" w:rsidR="006A7B77" w:rsidRPr="00A23CF1" w:rsidRDefault="006A7B77" w:rsidP="00A23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5EFF" w14:textId="77777777" w:rsidR="007B1677" w:rsidRPr="0060761F" w:rsidRDefault="0080444E" w:rsidP="0060761F">
    <w:pPr>
      <w:pStyle w:val="Header"/>
      <w:rPr>
        <w:rFonts w:ascii="Calibri" w:hAnsi="Calibri"/>
        <w:b w:val="0"/>
        <w:sz w:val="40"/>
      </w:rPr>
    </w:pPr>
    <w:r>
      <w:rPr>
        <w:rFonts w:ascii="Calibri" w:hAnsi="Calibri"/>
        <w:noProof/>
        <w:sz w:val="40"/>
      </w:rPr>
      <w:drawing>
        <wp:anchor distT="0" distB="0" distL="114300" distR="114300" simplePos="0" relativeHeight="251658240" behindDoc="0" locked="0" layoutInCell="1" allowOverlap="1" wp14:anchorId="63205F05" wp14:editId="63205F06">
          <wp:simplePos x="0" y="0"/>
          <wp:positionH relativeFrom="margin">
            <wp:align>right</wp:align>
          </wp:positionH>
          <wp:positionV relativeFrom="paragraph">
            <wp:posOffset>-266065</wp:posOffset>
          </wp:positionV>
          <wp:extent cx="2420112" cy="1191768"/>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swich-Institute-Logo-Colour-RGB mediu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0112" cy="1191768"/>
                  </a:xfrm>
                  <a:prstGeom prst="rect">
                    <a:avLst/>
                  </a:prstGeom>
                </pic:spPr>
              </pic:pic>
            </a:graphicData>
          </a:graphic>
          <wp14:sizeRelH relativeFrom="page">
            <wp14:pctWidth>0</wp14:pctWidth>
          </wp14:sizeRelH>
          <wp14:sizeRelV relativeFrom="page">
            <wp14:pctHeight>0</wp14:pctHeight>
          </wp14:sizeRelV>
        </wp:anchor>
      </w:drawing>
    </w:r>
    <w:r w:rsidR="007B1677" w:rsidRPr="007B1677">
      <w:rPr>
        <w:rFonts w:ascii="Calibri" w:hAnsi="Calibri"/>
        <w:sz w:val="40"/>
      </w:rPr>
      <w:t>TERMS AND CONDITIONS</w:t>
    </w:r>
  </w:p>
  <w:p w14:paraId="63205F00" w14:textId="77777777" w:rsidR="00D97CFB" w:rsidRDefault="00D67A05" w:rsidP="00D97CFB">
    <w:pPr>
      <w:pStyle w:val="Header"/>
      <w:pBdr>
        <w:bottom w:val="single" w:sz="4" w:space="1" w:color="auto"/>
      </w:pBdr>
    </w:pPr>
    <w:r>
      <w:rPr>
        <w:rFonts w:ascii="Calibri" w:hAnsi="Calibri"/>
        <w:sz w:val="40"/>
      </w:rPr>
      <w:t>Leisure Learning Courses</w:t>
    </w:r>
  </w:p>
  <w:p w14:paraId="63205F01" w14:textId="77777777" w:rsidR="006A7B77" w:rsidRDefault="006A7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66176"/>
    <w:multiLevelType w:val="hybridMultilevel"/>
    <w:tmpl w:val="886870E4"/>
    <w:lvl w:ilvl="0" w:tplc="08090001">
      <w:start w:val="1"/>
      <w:numFmt w:val="bullet"/>
      <w:lvlText w:val=""/>
      <w:lvlJc w:val="left"/>
      <w:pPr>
        <w:tabs>
          <w:tab w:val="num" w:pos="720"/>
        </w:tabs>
        <w:ind w:left="720" w:hanging="360"/>
      </w:pPr>
      <w:rPr>
        <w:rFonts w:ascii="Symbol" w:hAnsi="Symbol" w:hint="default"/>
      </w:rPr>
    </w:lvl>
    <w:lvl w:ilvl="1" w:tplc="FEC43F54">
      <w:start w:val="1"/>
      <w:numFmt w:val="lowerRoman"/>
      <w:lvlText w:val="%2)"/>
      <w:lvlJc w:val="left"/>
      <w:pPr>
        <w:tabs>
          <w:tab w:val="num" w:pos="1800"/>
        </w:tabs>
        <w:ind w:left="1800" w:hanging="72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E517FA"/>
    <w:multiLevelType w:val="hybridMultilevel"/>
    <w:tmpl w:val="F3803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700B7"/>
    <w:multiLevelType w:val="hybridMultilevel"/>
    <w:tmpl w:val="12800AC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 w15:restartNumberingAfterBreak="0">
    <w:nsid w:val="12323C84"/>
    <w:multiLevelType w:val="hybridMultilevel"/>
    <w:tmpl w:val="A21ED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E33A07"/>
    <w:multiLevelType w:val="hybridMultilevel"/>
    <w:tmpl w:val="CA8E21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7A8407E"/>
    <w:multiLevelType w:val="hybridMultilevel"/>
    <w:tmpl w:val="02780504"/>
    <w:lvl w:ilvl="0" w:tplc="509A85F4">
      <w:start w:val="1"/>
      <w:numFmt w:val="decimal"/>
      <w:lvlText w:val="%1."/>
      <w:lvlJc w:val="left"/>
      <w:pPr>
        <w:tabs>
          <w:tab w:val="num" w:pos="1080"/>
        </w:tabs>
        <w:ind w:left="1080" w:hanging="720"/>
      </w:pPr>
      <w:rPr>
        <w:rFonts w:hint="default"/>
      </w:rPr>
    </w:lvl>
    <w:lvl w:ilvl="1" w:tplc="FEC43F54">
      <w:start w:val="1"/>
      <w:numFmt w:val="lowerRoman"/>
      <w:lvlText w:val="%2)"/>
      <w:lvlJc w:val="left"/>
      <w:pPr>
        <w:tabs>
          <w:tab w:val="num" w:pos="1800"/>
        </w:tabs>
        <w:ind w:left="1800" w:hanging="72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9A1D8F"/>
    <w:multiLevelType w:val="hybridMultilevel"/>
    <w:tmpl w:val="588443DE"/>
    <w:lvl w:ilvl="0" w:tplc="509A85F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D2000B"/>
    <w:multiLevelType w:val="hybridMultilevel"/>
    <w:tmpl w:val="FF4A812C"/>
    <w:lvl w:ilvl="0" w:tplc="509A85F4">
      <w:start w:val="6"/>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C371E31"/>
    <w:multiLevelType w:val="hybridMultilevel"/>
    <w:tmpl w:val="519422AC"/>
    <w:lvl w:ilvl="0" w:tplc="08090001">
      <w:start w:val="1"/>
      <w:numFmt w:val="bullet"/>
      <w:lvlText w:val=""/>
      <w:lvlJc w:val="left"/>
      <w:pPr>
        <w:tabs>
          <w:tab w:val="num" w:pos="360"/>
        </w:tabs>
        <w:ind w:left="360" w:hanging="360"/>
      </w:pPr>
      <w:rPr>
        <w:rFonts w:ascii="Symbol" w:hAnsi="Symbol" w:hint="default"/>
      </w:rPr>
    </w:lvl>
    <w:lvl w:ilvl="1" w:tplc="FEC43F54">
      <w:start w:val="1"/>
      <w:numFmt w:val="lowerRoman"/>
      <w:lvlText w:val="%2)"/>
      <w:lvlJc w:val="left"/>
      <w:pPr>
        <w:tabs>
          <w:tab w:val="num" w:pos="1440"/>
        </w:tabs>
        <w:ind w:left="1440" w:hanging="720"/>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6105DCC"/>
    <w:multiLevelType w:val="hybridMultilevel"/>
    <w:tmpl w:val="43DEE7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8368BF"/>
    <w:multiLevelType w:val="hybridMultilevel"/>
    <w:tmpl w:val="78BC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9A5C6A"/>
    <w:multiLevelType w:val="hybridMultilevel"/>
    <w:tmpl w:val="151C1796"/>
    <w:lvl w:ilvl="0" w:tplc="08090001">
      <w:start w:val="1"/>
      <w:numFmt w:val="bullet"/>
      <w:lvlText w:val=""/>
      <w:lvlJc w:val="left"/>
      <w:pPr>
        <w:tabs>
          <w:tab w:val="num" w:pos="720"/>
        </w:tabs>
        <w:ind w:left="720" w:hanging="360"/>
      </w:pPr>
      <w:rPr>
        <w:rFonts w:ascii="Symbol" w:hAnsi="Symbol" w:hint="default"/>
      </w:rPr>
    </w:lvl>
    <w:lvl w:ilvl="1" w:tplc="FEC43F54">
      <w:start w:val="1"/>
      <w:numFmt w:val="lowerRoman"/>
      <w:lvlText w:val="%2)"/>
      <w:lvlJc w:val="left"/>
      <w:pPr>
        <w:tabs>
          <w:tab w:val="num" w:pos="1800"/>
        </w:tabs>
        <w:ind w:left="1800" w:hanging="72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F063A89"/>
    <w:multiLevelType w:val="singleLevel"/>
    <w:tmpl w:val="95AC4B0C"/>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38A6CEB"/>
    <w:multiLevelType w:val="hybridMultilevel"/>
    <w:tmpl w:val="77B00C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6F1B46"/>
    <w:multiLevelType w:val="hybridMultilevel"/>
    <w:tmpl w:val="E26606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A2296B"/>
    <w:multiLevelType w:val="hybridMultilevel"/>
    <w:tmpl w:val="966E88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C168C"/>
    <w:multiLevelType w:val="hybridMultilevel"/>
    <w:tmpl w:val="73AC1850"/>
    <w:lvl w:ilvl="0" w:tplc="08090001">
      <w:start w:val="1"/>
      <w:numFmt w:val="bullet"/>
      <w:lvlText w:val=""/>
      <w:lvlJc w:val="left"/>
      <w:pPr>
        <w:tabs>
          <w:tab w:val="num" w:pos="360"/>
        </w:tabs>
        <w:ind w:left="360" w:hanging="360"/>
      </w:pPr>
      <w:rPr>
        <w:rFonts w:ascii="Symbol" w:hAnsi="Symbol" w:hint="default"/>
      </w:rPr>
    </w:lvl>
    <w:lvl w:ilvl="1" w:tplc="FEC43F54">
      <w:start w:val="1"/>
      <w:numFmt w:val="lowerRoman"/>
      <w:lvlText w:val="%2)"/>
      <w:lvlJc w:val="left"/>
      <w:pPr>
        <w:tabs>
          <w:tab w:val="num" w:pos="1440"/>
        </w:tabs>
        <w:ind w:left="1440" w:hanging="720"/>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42CF42E7"/>
    <w:multiLevelType w:val="multilevel"/>
    <w:tmpl w:val="453EDD1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Narrow" w:hAnsi="Arial Narrow"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43AB36FA"/>
    <w:multiLevelType w:val="hybridMultilevel"/>
    <w:tmpl w:val="C3FC3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C96C95"/>
    <w:multiLevelType w:val="hybridMultilevel"/>
    <w:tmpl w:val="C7E658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C202951"/>
    <w:multiLevelType w:val="hybridMultilevel"/>
    <w:tmpl w:val="E94CB212"/>
    <w:lvl w:ilvl="0" w:tplc="EA58E24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1986DF3"/>
    <w:multiLevelType w:val="singleLevel"/>
    <w:tmpl w:val="95AC4B0C"/>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20269D2"/>
    <w:multiLevelType w:val="hybridMultilevel"/>
    <w:tmpl w:val="D0C0F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E26EEF"/>
    <w:multiLevelType w:val="hybridMultilevel"/>
    <w:tmpl w:val="55D43DF0"/>
    <w:lvl w:ilvl="0" w:tplc="08090001">
      <w:start w:val="1"/>
      <w:numFmt w:val="bullet"/>
      <w:lvlText w:val=""/>
      <w:lvlJc w:val="left"/>
      <w:pPr>
        <w:tabs>
          <w:tab w:val="num" w:pos="360"/>
        </w:tabs>
        <w:ind w:left="360" w:hanging="360"/>
      </w:pPr>
      <w:rPr>
        <w:rFonts w:ascii="Symbol" w:hAnsi="Symbol" w:hint="default"/>
      </w:rPr>
    </w:lvl>
    <w:lvl w:ilvl="1" w:tplc="FEC43F54">
      <w:start w:val="1"/>
      <w:numFmt w:val="lowerRoman"/>
      <w:lvlText w:val="%2)"/>
      <w:lvlJc w:val="left"/>
      <w:pPr>
        <w:tabs>
          <w:tab w:val="num" w:pos="1440"/>
        </w:tabs>
        <w:ind w:left="1440" w:hanging="720"/>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56B937C0"/>
    <w:multiLevelType w:val="singleLevel"/>
    <w:tmpl w:val="95AC4B0C"/>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99D2178"/>
    <w:multiLevelType w:val="hybridMultilevel"/>
    <w:tmpl w:val="2E6C2EEE"/>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A3E4B90"/>
    <w:multiLevelType w:val="hybridMultilevel"/>
    <w:tmpl w:val="233AE1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8018DB"/>
    <w:multiLevelType w:val="hybridMultilevel"/>
    <w:tmpl w:val="9E2EC60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FB616B3"/>
    <w:multiLevelType w:val="hybridMultilevel"/>
    <w:tmpl w:val="06121EA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9AD579D"/>
    <w:multiLevelType w:val="hybridMultilevel"/>
    <w:tmpl w:val="A6DE10DE"/>
    <w:lvl w:ilvl="0" w:tplc="CC821D0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ABD1527"/>
    <w:multiLevelType w:val="hybridMultilevel"/>
    <w:tmpl w:val="59DE06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B7D5FC9"/>
    <w:multiLevelType w:val="hybridMultilevel"/>
    <w:tmpl w:val="B0007D9E"/>
    <w:lvl w:ilvl="0" w:tplc="509A85F4">
      <w:start w:val="6"/>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9" w:tentative="1">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B80580D"/>
    <w:multiLevelType w:val="hybridMultilevel"/>
    <w:tmpl w:val="40E88BAC"/>
    <w:lvl w:ilvl="0" w:tplc="08090001">
      <w:start w:val="1"/>
      <w:numFmt w:val="bullet"/>
      <w:lvlText w:val=""/>
      <w:lvlJc w:val="left"/>
      <w:pPr>
        <w:tabs>
          <w:tab w:val="num" w:pos="360"/>
        </w:tabs>
        <w:ind w:left="360" w:hanging="360"/>
      </w:pPr>
      <w:rPr>
        <w:rFonts w:ascii="Symbol" w:hAnsi="Symbol" w:hint="default"/>
      </w:rPr>
    </w:lvl>
    <w:lvl w:ilvl="1" w:tplc="FEC43F54">
      <w:start w:val="1"/>
      <w:numFmt w:val="lowerRoman"/>
      <w:lvlText w:val="%2)"/>
      <w:lvlJc w:val="left"/>
      <w:pPr>
        <w:tabs>
          <w:tab w:val="num" w:pos="1440"/>
        </w:tabs>
        <w:ind w:left="1440" w:hanging="720"/>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6BD33C6F"/>
    <w:multiLevelType w:val="hybridMultilevel"/>
    <w:tmpl w:val="BC8A7D1E"/>
    <w:lvl w:ilvl="0" w:tplc="A83C7DAC">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C0C4862"/>
    <w:multiLevelType w:val="hybridMultilevel"/>
    <w:tmpl w:val="4EB28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ED39A4"/>
    <w:multiLevelType w:val="hybridMultilevel"/>
    <w:tmpl w:val="29E464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18C57EE"/>
    <w:multiLevelType w:val="hybridMultilevel"/>
    <w:tmpl w:val="FD7E6FA0"/>
    <w:lvl w:ilvl="0" w:tplc="08090001">
      <w:start w:val="1"/>
      <w:numFmt w:val="bullet"/>
      <w:lvlText w:val=""/>
      <w:lvlJc w:val="left"/>
      <w:pPr>
        <w:tabs>
          <w:tab w:val="num" w:pos="720"/>
        </w:tabs>
        <w:ind w:left="720" w:hanging="360"/>
      </w:pPr>
      <w:rPr>
        <w:rFonts w:ascii="Symbol" w:hAnsi="Symbol" w:hint="default"/>
      </w:rPr>
    </w:lvl>
    <w:lvl w:ilvl="1" w:tplc="FEC43F54">
      <w:start w:val="1"/>
      <w:numFmt w:val="lowerRoman"/>
      <w:lvlText w:val="%2)"/>
      <w:lvlJc w:val="left"/>
      <w:pPr>
        <w:tabs>
          <w:tab w:val="num" w:pos="1800"/>
        </w:tabs>
        <w:ind w:left="1800" w:hanging="72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2074C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380448E"/>
    <w:multiLevelType w:val="singleLevel"/>
    <w:tmpl w:val="95AC4B0C"/>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3ED28F0"/>
    <w:multiLevelType w:val="hybridMultilevel"/>
    <w:tmpl w:val="1D943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424F7F"/>
    <w:multiLevelType w:val="singleLevel"/>
    <w:tmpl w:val="95AC4B0C"/>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C90659"/>
    <w:multiLevelType w:val="hybridMultilevel"/>
    <w:tmpl w:val="5790A4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FB1521"/>
    <w:multiLevelType w:val="hybridMultilevel"/>
    <w:tmpl w:val="AA700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CC2F4A"/>
    <w:multiLevelType w:val="hybridMultilevel"/>
    <w:tmpl w:val="B31CE878"/>
    <w:lvl w:ilvl="0" w:tplc="08090001">
      <w:start w:val="1"/>
      <w:numFmt w:val="bullet"/>
      <w:lvlText w:val=""/>
      <w:lvlJc w:val="left"/>
      <w:pPr>
        <w:tabs>
          <w:tab w:val="num" w:pos="360"/>
        </w:tabs>
        <w:ind w:left="360" w:hanging="360"/>
      </w:pPr>
      <w:rPr>
        <w:rFonts w:ascii="Symbol" w:hAnsi="Symbol" w:hint="default"/>
      </w:rPr>
    </w:lvl>
    <w:lvl w:ilvl="1" w:tplc="FEC43F54">
      <w:start w:val="1"/>
      <w:numFmt w:val="lowerRoman"/>
      <w:lvlText w:val="%2)"/>
      <w:lvlJc w:val="left"/>
      <w:pPr>
        <w:tabs>
          <w:tab w:val="num" w:pos="1440"/>
        </w:tabs>
        <w:ind w:left="1440" w:hanging="720"/>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4" w15:restartNumberingAfterBreak="0">
    <w:nsid w:val="77083FF8"/>
    <w:multiLevelType w:val="hybridMultilevel"/>
    <w:tmpl w:val="B8E251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F96DD8"/>
    <w:multiLevelType w:val="hybridMultilevel"/>
    <w:tmpl w:val="9094F550"/>
    <w:lvl w:ilvl="0" w:tplc="509A85F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69511368">
    <w:abstractNumId w:val="12"/>
  </w:num>
  <w:num w:numId="2" w16cid:durableId="1084641796">
    <w:abstractNumId w:val="24"/>
  </w:num>
  <w:num w:numId="3" w16cid:durableId="1645742447">
    <w:abstractNumId w:val="40"/>
  </w:num>
  <w:num w:numId="4" w16cid:durableId="1366321735">
    <w:abstractNumId w:val="21"/>
  </w:num>
  <w:num w:numId="5" w16cid:durableId="511116057">
    <w:abstractNumId w:val="38"/>
  </w:num>
  <w:num w:numId="6" w16cid:durableId="1612471700">
    <w:abstractNumId w:val="26"/>
  </w:num>
  <w:num w:numId="7" w16cid:durableId="214972412">
    <w:abstractNumId w:val="41"/>
  </w:num>
  <w:num w:numId="8" w16cid:durableId="388306412">
    <w:abstractNumId w:val="9"/>
  </w:num>
  <w:num w:numId="9" w16cid:durableId="77607041">
    <w:abstractNumId w:val="30"/>
  </w:num>
  <w:num w:numId="10" w16cid:durableId="305819170">
    <w:abstractNumId w:val="5"/>
  </w:num>
  <w:num w:numId="11" w16cid:durableId="724107398">
    <w:abstractNumId w:val="7"/>
  </w:num>
  <w:num w:numId="12" w16cid:durableId="1786727444">
    <w:abstractNumId w:val="11"/>
  </w:num>
  <w:num w:numId="13" w16cid:durableId="1223519260">
    <w:abstractNumId w:val="6"/>
  </w:num>
  <w:num w:numId="14" w16cid:durableId="1632058823">
    <w:abstractNumId w:val="45"/>
  </w:num>
  <w:num w:numId="15" w16cid:durableId="773480196">
    <w:abstractNumId w:val="28"/>
  </w:num>
  <w:num w:numId="16" w16cid:durableId="1081875531">
    <w:abstractNumId w:val="25"/>
  </w:num>
  <w:num w:numId="17" w16cid:durableId="995647805">
    <w:abstractNumId w:val="27"/>
  </w:num>
  <w:num w:numId="18" w16cid:durableId="380397458">
    <w:abstractNumId w:val="31"/>
  </w:num>
  <w:num w:numId="19" w16cid:durableId="1049568179">
    <w:abstractNumId w:val="13"/>
  </w:num>
  <w:num w:numId="20" w16cid:durableId="1201212765">
    <w:abstractNumId w:val="39"/>
  </w:num>
  <w:num w:numId="21" w16cid:durableId="1886599074">
    <w:abstractNumId w:val="15"/>
  </w:num>
  <w:num w:numId="22" w16cid:durableId="1867063533">
    <w:abstractNumId w:val="44"/>
  </w:num>
  <w:num w:numId="23" w16cid:durableId="926382050">
    <w:abstractNumId w:val="16"/>
  </w:num>
  <w:num w:numId="24" w16cid:durableId="1647467240">
    <w:abstractNumId w:val="32"/>
  </w:num>
  <w:num w:numId="25" w16cid:durableId="274599921">
    <w:abstractNumId w:val="43"/>
  </w:num>
  <w:num w:numId="26" w16cid:durableId="822812213">
    <w:abstractNumId w:val="0"/>
  </w:num>
  <w:num w:numId="27" w16cid:durableId="1480074028">
    <w:abstractNumId w:val="23"/>
  </w:num>
  <w:num w:numId="28" w16cid:durableId="702445370">
    <w:abstractNumId w:val="8"/>
  </w:num>
  <w:num w:numId="29" w16cid:durableId="1421292931">
    <w:abstractNumId w:val="36"/>
  </w:num>
  <w:num w:numId="30" w16cid:durableId="1468428814">
    <w:abstractNumId w:val="19"/>
  </w:num>
  <w:num w:numId="31" w16cid:durableId="208034239">
    <w:abstractNumId w:val="35"/>
  </w:num>
  <w:num w:numId="32" w16cid:durableId="158468414">
    <w:abstractNumId w:val="17"/>
  </w:num>
  <w:num w:numId="33" w16cid:durableId="871654450">
    <w:abstractNumId w:val="37"/>
  </w:num>
  <w:num w:numId="34" w16cid:durableId="1539732363">
    <w:abstractNumId w:val="3"/>
  </w:num>
  <w:num w:numId="35" w16cid:durableId="419448672">
    <w:abstractNumId w:val="22"/>
  </w:num>
  <w:num w:numId="36" w16cid:durableId="967011487">
    <w:abstractNumId w:val="10"/>
  </w:num>
  <w:num w:numId="37" w16cid:durableId="288047905">
    <w:abstractNumId w:val="42"/>
  </w:num>
  <w:num w:numId="38" w16cid:durableId="1501044969">
    <w:abstractNumId w:val="14"/>
  </w:num>
  <w:num w:numId="39" w16cid:durableId="1793670242">
    <w:abstractNumId w:val="29"/>
  </w:num>
  <w:num w:numId="40" w16cid:durableId="892355031">
    <w:abstractNumId w:val="18"/>
  </w:num>
  <w:num w:numId="41" w16cid:durableId="1779522136">
    <w:abstractNumId w:val="34"/>
  </w:num>
  <w:num w:numId="42" w16cid:durableId="280965498">
    <w:abstractNumId w:val="1"/>
  </w:num>
  <w:num w:numId="43" w16cid:durableId="1035886497">
    <w:abstractNumId w:val="20"/>
  </w:num>
  <w:num w:numId="44" w16cid:durableId="962619589">
    <w:abstractNumId w:val="4"/>
  </w:num>
  <w:num w:numId="45" w16cid:durableId="1168326524">
    <w:abstractNumId w:val="33"/>
  </w:num>
  <w:num w:numId="46" w16cid:durableId="1201941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6BE"/>
    <w:rsid w:val="000063EA"/>
    <w:rsid w:val="000070C0"/>
    <w:rsid w:val="000313E4"/>
    <w:rsid w:val="00037E5A"/>
    <w:rsid w:val="00087EF4"/>
    <w:rsid w:val="000D2D72"/>
    <w:rsid w:val="00106797"/>
    <w:rsid w:val="00125161"/>
    <w:rsid w:val="001A7DCE"/>
    <w:rsid w:val="001C1F9E"/>
    <w:rsid w:val="00226882"/>
    <w:rsid w:val="00232CF2"/>
    <w:rsid w:val="00241669"/>
    <w:rsid w:val="00241A03"/>
    <w:rsid w:val="00245A47"/>
    <w:rsid w:val="002635F0"/>
    <w:rsid w:val="0026640C"/>
    <w:rsid w:val="00295D33"/>
    <w:rsid w:val="002C12E1"/>
    <w:rsid w:val="002D0ACE"/>
    <w:rsid w:val="002D1A2E"/>
    <w:rsid w:val="00311734"/>
    <w:rsid w:val="0032526F"/>
    <w:rsid w:val="00331776"/>
    <w:rsid w:val="003675DB"/>
    <w:rsid w:val="003728EB"/>
    <w:rsid w:val="003D1437"/>
    <w:rsid w:val="004060B8"/>
    <w:rsid w:val="00416EFF"/>
    <w:rsid w:val="0045432D"/>
    <w:rsid w:val="004B2370"/>
    <w:rsid w:val="004B341A"/>
    <w:rsid w:val="004D1622"/>
    <w:rsid w:val="004D19EF"/>
    <w:rsid w:val="004E12BB"/>
    <w:rsid w:val="004F2A8C"/>
    <w:rsid w:val="004F4E9C"/>
    <w:rsid w:val="00560A1C"/>
    <w:rsid w:val="00585949"/>
    <w:rsid w:val="00593279"/>
    <w:rsid w:val="005A11C0"/>
    <w:rsid w:val="005A3093"/>
    <w:rsid w:val="005D1DE6"/>
    <w:rsid w:val="005D2994"/>
    <w:rsid w:val="0060761F"/>
    <w:rsid w:val="006205AD"/>
    <w:rsid w:val="00624FB4"/>
    <w:rsid w:val="00632BB2"/>
    <w:rsid w:val="0064261B"/>
    <w:rsid w:val="006A7B77"/>
    <w:rsid w:val="006C3F31"/>
    <w:rsid w:val="00750F1D"/>
    <w:rsid w:val="0076211D"/>
    <w:rsid w:val="007647BC"/>
    <w:rsid w:val="00773A8B"/>
    <w:rsid w:val="00794076"/>
    <w:rsid w:val="007A5A21"/>
    <w:rsid w:val="007B1677"/>
    <w:rsid w:val="007B2AAB"/>
    <w:rsid w:val="007E376A"/>
    <w:rsid w:val="0080444E"/>
    <w:rsid w:val="00805925"/>
    <w:rsid w:val="0081433A"/>
    <w:rsid w:val="00820C3C"/>
    <w:rsid w:val="00823234"/>
    <w:rsid w:val="00826330"/>
    <w:rsid w:val="008773C6"/>
    <w:rsid w:val="008B77DB"/>
    <w:rsid w:val="008B795E"/>
    <w:rsid w:val="009142B6"/>
    <w:rsid w:val="00953141"/>
    <w:rsid w:val="00984EEF"/>
    <w:rsid w:val="00996AAC"/>
    <w:rsid w:val="009D25B3"/>
    <w:rsid w:val="00A02E2E"/>
    <w:rsid w:val="00A10F95"/>
    <w:rsid w:val="00A23CF1"/>
    <w:rsid w:val="00A66E94"/>
    <w:rsid w:val="00A76811"/>
    <w:rsid w:val="00A950BE"/>
    <w:rsid w:val="00B011EA"/>
    <w:rsid w:val="00B06845"/>
    <w:rsid w:val="00B22018"/>
    <w:rsid w:val="00B268F0"/>
    <w:rsid w:val="00B4728C"/>
    <w:rsid w:val="00BC5BEB"/>
    <w:rsid w:val="00BC6E24"/>
    <w:rsid w:val="00BD1A0F"/>
    <w:rsid w:val="00BD59C4"/>
    <w:rsid w:val="00BE741E"/>
    <w:rsid w:val="00C557F3"/>
    <w:rsid w:val="00C66C78"/>
    <w:rsid w:val="00CB1F3A"/>
    <w:rsid w:val="00CC2B9B"/>
    <w:rsid w:val="00CE46E4"/>
    <w:rsid w:val="00D02794"/>
    <w:rsid w:val="00D46D5D"/>
    <w:rsid w:val="00D517FF"/>
    <w:rsid w:val="00D628EA"/>
    <w:rsid w:val="00D62E5A"/>
    <w:rsid w:val="00D67A05"/>
    <w:rsid w:val="00D97CFB"/>
    <w:rsid w:val="00DB710F"/>
    <w:rsid w:val="00DC7087"/>
    <w:rsid w:val="00DC76BE"/>
    <w:rsid w:val="00DD5554"/>
    <w:rsid w:val="00DE6802"/>
    <w:rsid w:val="00E3183F"/>
    <w:rsid w:val="00E40F26"/>
    <w:rsid w:val="00E76562"/>
    <w:rsid w:val="00F66996"/>
    <w:rsid w:val="00F719E4"/>
    <w:rsid w:val="00F74DA1"/>
    <w:rsid w:val="00F9115B"/>
    <w:rsid w:val="00FE0D8B"/>
    <w:rsid w:val="00FE174E"/>
    <w:rsid w:val="00FE3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05EBE"/>
  <w15:chartTrackingRefBased/>
  <w15:docId w15:val="{A6835F98-5F62-42AB-911B-2AD410FC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jc w:val="both"/>
    </w:pPr>
    <w:rPr>
      <w:rFonts w:ascii="Arial" w:hAnsi="Arial"/>
      <w:sz w:val="24"/>
      <w:szCs w:val="24"/>
    </w:rPr>
  </w:style>
  <w:style w:type="paragraph" w:styleId="Heading1">
    <w:name w:val="heading 1"/>
    <w:basedOn w:val="Normal"/>
    <w:next w:val="Normal"/>
    <w:qFormat/>
    <w:pPr>
      <w:keepNext/>
      <w:spacing w:before="120" w:after="120"/>
      <w:outlineLvl w:val="0"/>
    </w:pPr>
    <w:rPr>
      <w:rFonts w:ascii="Arial Narrow" w:hAnsi="Arial Narrow" w:cs="Arial"/>
      <w:b/>
      <w:bCs/>
      <w:kern w:val="32"/>
      <w:sz w:val="48"/>
      <w:szCs w:val="32"/>
    </w:rPr>
  </w:style>
  <w:style w:type="paragraph" w:styleId="Heading2">
    <w:name w:val="heading 2"/>
    <w:basedOn w:val="Normal"/>
    <w:next w:val="Normal"/>
    <w:qFormat/>
    <w:pPr>
      <w:keepNext/>
      <w:spacing w:before="240" w:after="120"/>
      <w:outlineLvl w:val="1"/>
    </w:pPr>
    <w:rPr>
      <w:rFonts w:ascii="Arial Narrow" w:hAnsi="Arial Narrow" w:cs="Arial"/>
      <w:b/>
      <w:bCs/>
      <w:iCs/>
      <w:sz w:val="36"/>
      <w:szCs w:val="28"/>
    </w:rPr>
  </w:style>
  <w:style w:type="paragraph" w:styleId="Heading3">
    <w:name w:val="heading 3"/>
    <w:basedOn w:val="Normal"/>
    <w:next w:val="Normal"/>
    <w:qFormat/>
    <w:pPr>
      <w:keepNext/>
      <w:spacing w:before="120" w:after="120"/>
      <w:outlineLvl w:val="2"/>
    </w:pPr>
    <w:rPr>
      <w:rFonts w:ascii="Arial Narrow" w:hAnsi="Arial Narrow"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b/>
    </w:rPr>
  </w:style>
  <w:style w:type="paragraph" w:styleId="Footer">
    <w:name w:val="footer"/>
    <w:basedOn w:val="Normal"/>
    <w:semiHidden/>
    <w:pPr>
      <w:tabs>
        <w:tab w:val="center" w:pos="4153"/>
        <w:tab w:val="right" w:pos="8306"/>
      </w:tabs>
      <w:spacing w:before="0" w:after="0"/>
    </w:pPr>
    <w:rPr>
      <w:sz w:val="20"/>
    </w:rPr>
  </w:style>
  <w:style w:type="paragraph" w:customStyle="1" w:styleId="MediumGrid21">
    <w:name w:val="Medium Grid 21"/>
    <w:uiPriority w:val="1"/>
    <w:qFormat/>
    <w:rsid w:val="00632BB2"/>
    <w:rPr>
      <w:rFonts w:eastAsia="Calibri"/>
      <w:sz w:val="24"/>
      <w:szCs w:val="24"/>
      <w:lang w:val="en-US" w:eastAsia="en-US"/>
    </w:rPr>
  </w:style>
  <w:style w:type="character" w:styleId="PageNumber">
    <w:name w:val="page number"/>
    <w:basedOn w:val="DefaultParagraphFont"/>
    <w:semiHidden/>
  </w:style>
  <w:style w:type="character" w:customStyle="1" w:styleId="Heading3Char">
    <w:name w:val="Heading 3 Char"/>
    <w:rPr>
      <w:rFonts w:ascii="Arial Narrow" w:hAnsi="Arial Narrow" w:cs="Arial"/>
      <w:b/>
      <w:bCs/>
      <w:sz w:val="28"/>
      <w:szCs w:val="26"/>
      <w:lang w:val="en-GB" w:eastAsia="en-GB" w:bidi="ar-SA"/>
    </w:rPr>
  </w:style>
  <w:style w:type="paragraph" w:styleId="BodyText2">
    <w:name w:val="Body Text 2"/>
    <w:basedOn w:val="Normal"/>
    <w:semiHidden/>
    <w:pPr>
      <w:spacing w:before="0" w:after="0"/>
      <w:ind w:right="-619"/>
      <w:jc w:val="left"/>
    </w:pPr>
    <w:rPr>
      <w:rFonts w:ascii="Arial Narrow" w:hAnsi="Arial Narrow"/>
      <w:sz w:val="22"/>
      <w:szCs w:val="20"/>
      <w:lang w:eastAsia="en-US"/>
    </w:rPr>
  </w:style>
  <w:style w:type="paragraph" w:styleId="BalloonText">
    <w:name w:val="Balloon Text"/>
    <w:basedOn w:val="Normal"/>
    <w:link w:val="BalloonTextChar"/>
    <w:uiPriority w:val="99"/>
    <w:semiHidden/>
    <w:unhideWhenUsed/>
    <w:rsid w:val="00295D33"/>
    <w:pPr>
      <w:spacing w:before="0" w:after="0"/>
    </w:pPr>
    <w:rPr>
      <w:rFonts w:ascii="Tahoma" w:hAnsi="Tahoma"/>
      <w:sz w:val="16"/>
      <w:szCs w:val="16"/>
      <w:lang w:val="x-none" w:eastAsia="x-none"/>
    </w:rPr>
  </w:style>
  <w:style w:type="character" w:customStyle="1" w:styleId="BalloonTextChar">
    <w:name w:val="Balloon Text Char"/>
    <w:link w:val="BalloonText"/>
    <w:uiPriority w:val="99"/>
    <w:semiHidden/>
    <w:rsid w:val="00295D33"/>
    <w:rPr>
      <w:rFonts w:ascii="Tahoma" w:hAnsi="Tahoma" w:cs="Tahoma"/>
      <w:sz w:val="16"/>
      <w:szCs w:val="16"/>
    </w:rPr>
  </w:style>
  <w:style w:type="character" w:customStyle="1" w:styleId="HeaderChar">
    <w:name w:val="Header Char"/>
    <w:link w:val="Header"/>
    <w:locked/>
    <w:rsid w:val="00D97CFB"/>
    <w:rPr>
      <w:rFonts w:ascii="Arial" w:hAnsi="Arial"/>
      <w:b/>
      <w:sz w:val="24"/>
      <w:szCs w:val="24"/>
    </w:rPr>
  </w:style>
  <w:style w:type="paragraph" w:styleId="ListParagraph">
    <w:name w:val="List Paragraph"/>
    <w:basedOn w:val="Normal"/>
    <w:uiPriority w:val="72"/>
    <w:qFormat/>
    <w:rsid w:val="008773C6"/>
    <w:pPr>
      <w:ind w:left="720"/>
      <w:contextualSpacing/>
    </w:pPr>
  </w:style>
  <w:style w:type="character" w:styleId="Hyperlink">
    <w:name w:val="Hyperlink"/>
    <w:basedOn w:val="DefaultParagraphFont"/>
    <w:uiPriority w:val="99"/>
    <w:unhideWhenUsed/>
    <w:rsid w:val="00B220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94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brary@ipswichinstitute.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library@ipswichinstitut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8CD929B917C04B8A021D53CAF909D2" ma:contentTypeVersion="15" ma:contentTypeDescription="Create a new document." ma:contentTypeScope="" ma:versionID="ba0affd7cc0ae6dfb98aeb686416bda7">
  <xsd:schema xmlns:xsd="http://www.w3.org/2001/XMLSchema" xmlns:xs="http://www.w3.org/2001/XMLSchema" xmlns:p="http://schemas.microsoft.com/office/2006/metadata/properties" xmlns:ns2="37a81351-d3b0-4193-98f7-139a2b5eb0b2" xmlns:ns3="386d76af-8842-4230-ba09-0eb4695466c6" targetNamespace="http://schemas.microsoft.com/office/2006/metadata/properties" ma:root="true" ma:fieldsID="516ae786ec300a54797e77f1b61e6180" ns2:_="" ns3:_="">
    <xsd:import namespace="37a81351-d3b0-4193-98f7-139a2b5eb0b2"/>
    <xsd:import namespace="386d76af-8842-4230-ba09-0eb4695466c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81351-d3b0-4193-98f7-139a2b5eb0b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f3842b1-9a9e-45e1-8e73-9042ad331e0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6d76af-8842-4230-ba09-0eb4695466c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2a5a55e-58fa-4dd5-ab96-1295e886153e}" ma:internalName="TaxCatchAll" ma:showField="CatchAllData" ma:web="386d76af-8842-4230-ba09-0eb4695466c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a81351-d3b0-4193-98f7-139a2b5eb0b2">
      <Terms xmlns="http://schemas.microsoft.com/office/infopath/2007/PartnerControls"/>
    </lcf76f155ced4ddcb4097134ff3c332f>
    <TaxCatchAll xmlns="386d76af-8842-4230-ba09-0eb4695466c6" xsi:nil="true"/>
  </documentManagement>
</p:properties>
</file>

<file path=customXml/itemProps1.xml><?xml version="1.0" encoding="utf-8"?>
<ds:datastoreItem xmlns:ds="http://schemas.openxmlformats.org/officeDocument/2006/customXml" ds:itemID="{F01207C9-A648-409B-AF6F-1655A5C4D9BC}">
  <ds:schemaRefs>
    <ds:schemaRef ds:uri="http://schemas.microsoft.com/sharepoint/v3/contenttype/forms"/>
  </ds:schemaRefs>
</ds:datastoreItem>
</file>

<file path=customXml/itemProps2.xml><?xml version="1.0" encoding="utf-8"?>
<ds:datastoreItem xmlns:ds="http://schemas.openxmlformats.org/officeDocument/2006/customXml" ds:itemID="{22C052E1-9A98-4D1D-8236-62A9FDE4F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81351-d3b0-4193-98f7-139a2b5eb0b2"/>
    <ds:schemaRef ds:uri="386d76af-8842-4230-ba09-0eb469546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18C1DC-BD1B-4AAD-9E8B-70038D8624CC}">
  <ds:schemaRefs>
    <ds:schemaRef ds:uri="http://schemas.microsoft.com/office/2006/metadata/properties"/>
    <ds:schemaRef ds:uri="http://schemas.microsoft.com/office/infopath/2007/PartnerControls"/>
    <ds:schemaRef ds:uri="37a81351-d3b0-4193-98f7-139a2b5eb0b2"/>
    <ds:schemaRef ds:uri="386d76af-8842-4230-ba09-0eb4695466c6"/>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1081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Office Wizard</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Simon Waldron</dc:creator>
  <cp:keywords/>
  <cp:lastModifiedBy>General Manager</cp:lastModifiedBy>
  <cp:revision>26</cp:revision>
  <cp:lastPrinted>2015-03-30T15:51:00Z</cp:lastPrinted>
  <dcterms:created xsi:type="dcterms:W3CDTF">2020-07-24T11:07:00Z</dcterms:created>
  <dcterms:modified xsi:type="dcterms:W3CDTF">2024-11-13T13:58:00Z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0x010100CA8CD929B917C04B8A021D53CAF909D2</vt:lpwstr>
  </property>
  <property fmtid="{D5CDD505-2E9C-101B-9397-08002B2CF9AE}" pid="3" name="MediaServiceImageTags">
    <vt:lpwstr/>
  </property>
</Properties>
</file>